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42489" w14:textId="27D4BF66" w:rsidR="00113875" w:rsidRPr="00ED32CE" w:rsidRDefault="0028474E" w:rsidP="008E2D33">
      <w:pPr>
        <w:pStyle w:val="paragraph"/>
        <w:spacing w:before="0" w:beforeAutospacing="0" w:after="0" w:afterAutospacing="0"/>
        <w:textAlignment w:val="baseline"/>
        <w:rPr>
          <w:rFonts w:asciiTheme="minorHAnsi" w:hAnsiTheme="minorHAnsi" w:cs="Arial"/>
          <w:b/>
          <w:sz w:val="28"/>
          <w:szCs w:val="28"/>
          <w:lang w:val="cy-GB"/>
        </w:rPr>
      </w:pPr>
      <w:r w:rsidRPr="00ED32CE">
        <w:rPr>
          <w:rFonts w:asciiTheme="minorHAnsi" w:hAnsiTheme="minorHAnsi" w:cs="Arial"/>
          <w:b/>
          <w:sz w:val="28"/>
          <w:szCs w:val="28"/>
          <w:lang w:val="cy-GB"/>
        </w:rPr>
        <w:t>SWYDD DDISGRIFIAD</w:t>
      </w:r>
      <w:r w:rsidRPr="00ED32CE">
        <w:rPr>
          <w:rFonts w:asciiTheme="minorHAnsi" w:hAnsiTheme="minorHAnsi" w:cs="Arial"/>
          <w:b/>
          <w:sz w:val="28"/>
          <w:szCs w:val="28"/>
          <w:u w:val="single"/>
          <w:lang w:val="cy-GB"/>
        </w:rPr>
        <w:t xml:space="preserve"> </w:t>
      </w:r>
      <w:bookmarkStart w:id="0" w:name="_Hlk74744171"/>
      <w:r w:rsidRPr="00ED32CE">
        <w:rPr>
          <w:rFonts w:asciiTheme="minorHAnsi" w:hAnsiTheme="minorHAnsi" w:cs="Arial"/>
          <w:b/>
          <w:sz w:val="28"/>
          <w:szCs w:val="28"/>
          <w:u w:val="single"/>
          <w:lang w:val="cy-GB"/>
        </w:rPr>
        <w:t>Swyddog Datblygu Cerdded a Beicio</w:t>
      </w:r>
      <w:r w:rsidR="009A15E7" w:rsidRPr="00ED32CE">
        <w:rPr>
          <w:rFonts w:asciiTheme="minorHAnsi" w:hAnsiTheme="minorHAnsi" w:cs="Arial"/>
          <w:b/>
          <w:sz w:val="28"/>
          <w:szCs w:val="28"/>
          <w:u w:val="single"/>
          <w:lang w:val="cy-GB"/>
        </w:rPr>
        <w:t xml:space="preserve"> (</w:t>
      </w:r>
      <w:r w:rsidR="00113875" w:rsidRPr="00ED32CE">
        <w:rPr>
          <w:rFonts w:asciiTheme="minorHAnsi" w:hAnsiTheme="minorHAnsi" w:cs="Arial"/>
          <w:b/>
          <w:sz w:val="28"/>
          <w:szCs w:val="28"/>
          <w:u w:val="single"/>
          <w:lang w:val="cy-GB"/>
        </w:rPr>
        <w:t>Trywydd Iach</w:t>
      </w:r>
      <w:r w:rsidR="009A15E7" w:rsidRPr="00ED32CE">
        <w:rPr>
          <w:rFonts w:asciiTheme="minorHAnsi" w:hAnsiTheme="minorHAnsi" w:cs="Arial"/>
          <w:b/>
          <w:sz w:val="28"/>
          <w:szCs w:val="28"/>
          <w:u w:val="single"/>
          <w:lang w:val="cy-GB"/>
        </w:rPr>
        <w:t>)</w:t>
      </w:r>
      <w:r w:rsidRPr="00ED32CE">
        <w:rPr>
          <w:rFonts w:asciiTheme="minorHAnsi" w:hAnsiTheme="minorHAnsi" w:cs="Arial"/>
          <w:b/>
          <w:sz w:val="28"/>
          <w:szCs w:val="28"/>
          <w:u w:val="single"/>
          <w:lang w:val="cy-GB"/>
        </w:rPr>
        <w:t xml:space="preserve"> </w:t>
      </w:r>
      <w:r w:rsidR="009A15E7" w:rsidRPr="00ED32CE">
        <w:rPr>
          <w:rFonts w:asciiTheme="minorHAnsi" w:hAnsiTheme="minorHAnsi" w:cs="Arial"/>
          <w:b/>
          <w:sz w:val="28"/>
          <w:szCs w:val="28"/>
          <w:lang w:val="cy-GB"/>
        </w:rPr>
        <w:tab/>
        <w:t xml:space="preserve">     </w:t>
      </w:r>
      <w:bookmarkEnd w:id="0"/>
    </w:p>
    <w:p w14:paraId="3823F07F" w14:textId="71393DFA" w:rsidR="00F16F17" w:rsidRDefault="00F16F17" w:rsidP="008E2D33">
      <w:pPr>
        <w:pStyle w:val="paragraph"/>
        <w:spacing w:before="0" w:beforeAutospacing="0" w:after="0" w:afterAutospacing="0"/>
        <w:textAlignment w:val="baseline"/>
        <w:rPr>
          <w:rFonts w:asciiTheme="minorHAnsi" w:hAnsiTheme="minorHAnsi" w:cs="Arial"/>
          <w:b/>
          <w:sz w:val="28"/>
          <w:szCs w:val="28"/>
          <w:u w:val="single"/>
          <w:lang w:val="cy-GB"/>
        </w:rPr>
      </w:pPr>
    </w:p>
    <w:p w14:paraId="3C0BA6C4" w14:textId="530CB18D" w:rsidR="00E9390D" w:rsidRPr="00E9390D" w:rsidRDefault="00E9390D" w:rsidP="00E9390D">
      <w:pPr>
        <w:pStyle w:val="paragraph"/>
        <w:spacing w:before="0" w:beforeAutospacing="0" w:after="0" w:afterAutospacing="0"/>
        <w:jc w:val="center"/>
        <w:textAlignment w:val="baseline"/>
        <w:rPr>
          <w:rFonts w:asciiTheme="minorHAnsi" w:hAnsiTheme="minorHAnsi" w:cs="Arial"/>
          <w:b/>
          <w:color w:val="632423" w:themeColor="accent2" w:themeShade="80"/>
          <w:sz w:val="28"/>
          <w:szCs w:val="28"/>
          <w:lang w:val="cy-GB"/>
        </w:rPr>
      </w:pPr>
      <w:r w:rsidRPr="00E9390D">
        <w:rPr>
          <w:rFonts w:asciiTheme="minorHAnsi" w:hAnsiTheme="minorHAnsi" w:cs="Arial"/>
          <w:b/>
          <w:color w:val="632423" w:themeColor="accent2" w:themeShade="80"/>
          <w:sz w:val="28"/>
          <w:szCs w:val="28"/>
          <w:lang w:val="cy-GB"/>
        </w:rPr>
        <w:t>The English version is below the Welsh</w:t>
      </w:r>
    </w:p>
    <w:p w14:paraId="3ECC6502" w14:textId="77777777" w:rsidR="00E9390D" w:rsidRPr="00ED32CE" w:rsidRDefault="00E9390D" w:rsidP="008E2D33">
      <w:pPr>
        <w:pStyle w:val="paragraph"/>
        <w:spacing w:before="0" w:beforeAutospacing="0" w:after="0" w:afterAutospacing="0"/>
        <w:textAlignment w:val="baseline"/>
        <w:rPr>
          <w:rFonts w:asciiTheme="minorHAnsi" w:hAnsiTheme="minorHAnsi" w:cs="Arial"/>
          <w:b/>
          <w:sz w:val="28"/>
          <w:szCs w:val="28"/>
          <w:u w:val="single"/>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958"/>
      </w:tblGrid>
      <w:tr w:rsidR="0028474E" w:rsidRPr="00ED32CE" w14:paraId="5E89EE37" w14:textId="77777777" w:rsidTr="00A642AC">
        <w:tc>
          <w:tcPr>
            <w:tcW w:w="2058" w:type="dxa"/>
          </w:tcPr>
          <w:p w14:paraId="533E39D1" w14:textId="39F57747" w:rsidR="0028474E" w:rsidRPr="00ED32CE" w:rsidRDefault="0028474E" w:rsidP="0028474E">
            <w:pPr>
              <w:jc w:val="both"/>
              <w:rPr>
                <w:rFonts w:ascii="Calibri" w:hAnsi="Calibri" w:cs="Arial"/>
                <w:b/>
                <w:bCs/>
                <w:sz w:val="24"/>
                <w:szCs w:val="24"/>
                <w:highlight w:val="green"/>
                <w:lang w:val="cy-GB"/>
              </w:rPr>
            </w:pPr>
            <w:r w:rsidRPr="00ED32CE">
              <w:rPr>
                <w:b/>
                <w:bCs/>
                <w:lang w:val="cy-GB"/>
              </w:rPr>
              <w:t>Teitl y Swydd:</w:t>
            </w:r>
          </w:p>
        </w:tc>
        <w:tc>
          <w:tcPr>
            <w:tcW w:w="6958" w:type="dxa"/>
          </w:tcPr>
          <w:p w14:paraId="153CF4D9" w14:textId="5EF5CCD3" w:rsidR="0028474E" w:rsidRPr="00ED32CE" w:rsidRDefault="0028474E" w:rsidP="0028474E">
            <w:pPr>
              <w:jc w:val="both"/>
              <w:rPr>
                <w:rFonts w:ascii="Calibri" w:hAnsi="Calibri" w:cs="Arial"/>
                <w:sz w:val="24"/>
                <w:szCs w:val="24"/>
                <w:lang w:val="cy-GB"/>
              </w:rPr>
            </w:pPr>
            <w:r w:rsidRPr="00ED32CE">
              <w:rPr>
                <w:rFonts w:ascii="Calibri" w:hAnsi="Calibri" w:cs="Arial"/>
                <w:sz w:val="24"/>
                <w:szCs w:val="24"/>
                <w:lang w:val="cy-GB"/>
              </w:rPr>
              <w:t xml:space="preserve">Swyddog Datblygu Cerdded a Beicio (prosiect Trywydd Iach) </w:t>
            </w:r>
            <w:r w:rsidRPr="00ED32CE">
              <w:rPr>
                <w:rFonts w:ascii="Calibri" w:hAnsi="Calibri" w:cs="Arial"/>
                <w:sz w:val="24"/>
                <w:szCs w:val="24"/>
                <w:lang w:val="cy-GB"/>
              </w:rPr>
              <w:tab/>
              <w:t xml:space="preserve"> </w:t>
            </w:r>
          </w:p>
        </w:tc>
      </w:tr>
      <w:tr w:rsidR="0028474E" w:rsidRPr="00ED32CE" w14:paraId="4058219B" w14:textId="77777777" w:rsidTr="0028474E">
        <w:tc>
          <w:tcPr>
            <w:tcW w:w="2058" w:type="dxa"/>
          </w:tcPr>
          <w:p w14:paraId="6C849576" w14:textId="710AC4F4" w:rsidR="0028474E" w:rsidRPr="00ED32CE" w:rsidRDefault="0028474E" w:rsidP="0028474E">
            <w:pPr>
              <w:jc w:val="both"/>
              <w:rPr>
                <w:rFonts w:ascii="Calibri" w:hAnsi="Calibri" w:cs="Arial"/>
                <w:b/>
                <w:bCs/>
                <w:sz w:val="24"/>
                <w:szCs w:val="24"/>
                <w:highlight w:val="green"/>
                <w:lang w:val="cy-GB"/>
              </w:rPr>
            </w:pPr>
            <w:r w:rsidRPr="00ED32CE">
              <w:rPr>
                <w:b/>
                <w:bCs/>
                <w:lang w:val="cy-GB"/>
              </w:rPr>
              <w:t>Cyflogwr:</w:t>
            </w:r>
          </w:p>
        </w:tc>
        <w:tc>
          <w:tcPr>
            <w:tcW w:w="6958" w:type="dxa"/>
            <w:shd w:val="clear" w:color="auto" w:fill="FFFFFF" w:themeFill="background1"/>
          </w:tcPr>
          <w:p w14:paraId="3566B5C5" w14:textId="77777777" w:rsidR="0028474E" w:rsidRPr="00ED32CE" w:rsidRDefault="0028474E" w:rsidP="0028474E">
            <w:pPr>
              <w:tabs>
                <w:tab w:val="left" w:pos="6120"/>
              </w:tabs>
              <w:jc w:val="both"/>
              <w:rPr>
                <w:rFonts w:ascii="Calibri" w:hAnsi="Calibri" w:cs="Arial"/>
                <w:sz w:val="24"/>
                <w:szCs w:val="24"/>
                <w:lang w:val="cy-GB"/>
              </w:rPr>
            </w:pPr>
            <w:r w:rsidRPr="00ED32CE">
              <w:rPr>
                <w:rFonts w:ascii="Calibri" w:hAnsi="Calibri" w:cs="Arial"/>
                <w:sz w:val="24"/>
                <w:szCs w:val="24"/>
                <w:lang w:val="cy-GB"/>
              </w:rPr>
              <w:t>ecodyfi</w:t>
            </w:r>
            <w:r w:rsidRPr="00ED32CE">
              <w:rPr>
                <w:rFonts w:ascii="Calibri" w:hAnsi="Calibri" w:cs="Arial"/>
                <w:sz w:val="24"/>
                <w:szCs w:val="24"/>
                <w:lang w:val="cy-GB"/>
              </w:rPr>
              <w:tab/>
            </w:r>
          </w:p>
        </w:tc>
      </w:tr>
      <w:tr w:rsidR="0028474E" w:rsidRPr="00ED32CE" w14:paraId="3BB420E0" w14:textId="77777777" w:rsidTr="0028474E">
        <w:tc>
          <w:tcPr>
            <w:tcW w:w="2058" w:type="dxa"/>
          </w:tcPr>
          <w:p w14:paraId="100E0563" w14:textId="477CE6CD" w:rsidR="0028474E" w:rsidRPr="00ED32CE" w:rsidRDefault="0028474E" w:rsidP="0028474E">
            <w:pPr>
              <w:jc w:val="both"/>
              <w:rPr>
                <w:rFonts w:ascii="Calibri" w:hAnsi="Calibri" w:cs="Arial"/>
                <w:b/>
                <w:bCs/>
                <w:sz w:val="24"/>
                <w:szCs w:val="24"/>
                <w:highlight w:val="green"/>
                <w:lang w:val="cy-GB"/>
              </w:rPr>
            </w:pPr>
            <w:r w:rsidRPr="00ED32CE">
              <w:rPr>
                <w:b/>
                <w:bCs/>
                <w:lang w:val="cy-GB"/>
              </w:rPr>
              <w:t>Lleoliad:</w:t>
            </w:r>
          </w:p>
        </w:tc>
        <w:tc>
          <w:tcPr>
            <w:tcW w:w="6958" w:type="dxa"/>
            <w:shd w:val="clear" w:color="auto" w:fill="FFFFFF" w:themeFill="background1"/>
          </w:tcPr>
          <w:p w14:paraId="04F164C9" w14:textId="77777777" w:rsidR="0028474E" w:rsidRPr="00ED32CE" w:rsidRDefault="0028474E" w:rsidP="0028474E">
            <w:pPr>
              <w:jc w:val="both"/>
              <w:rPr>
                <w:rFonts w:ascii="Calibri" w:hAnsi="Calibri" w:cs="Arial"/>
                <w:sz w:val="24"/>
                <w:szCs w:val="24"/>
                <w:lang w:val="cy-GB"/>
              </w:rPr>
            </w:pPr>
            <w:r w:rsidRPr="00ED32CE">
              <w:rPr>
                <w:rFonts w:ascii="Calibri" w:hAnsi="Calibri" w:cs="Arial"/>
                <w:sz w:val="24"/>
                <w:szCs w:val="24"/>
                <w:lang w:val="cy-GB"/>
              </w:rPr>
              <w:t xml:space="preserve">ecodyfi, Y Plas, Machynlleth </w:t>
            </w:r>
          </w:p>
        </w:tc>
      </w:tr>
      <w:tr w:rsidR="0028474E" w:rsidRPr="00ED32CE" w14:paraId="7616B4DF" w14:textId="77777777" w:rsidTr="0028474E">
        <w:tc>
          <w:tcPr>
            <w:tcW w:w="2058" w:type="dxa"/>
          </w:tcPr>
          <w:p w14:paraId="085E1183" w14:textId="644BF9A7" w:rsidR="0028474E" w:rsidRPr="00ED32CE" w:rsidRDefault="0028474E" w:rsidP="0028474E">
            <w:pPr>
              <w:jc w:val="both"/>
              <w:rPr>
                <w:rFonts w:ascii="Calibri" w:hAnsi="Calibri" w:cs="Arial"/>
                <w:b/>
                <w:bCs/>
                <w:sz w:val="24"/>
                <w:szCs w:val="24"/>
                <w:highlight w:val="green"/>
                <w:lang w:val="cy-GB"/>
              </w:rPr>
            </w:pPr>
            <w:r w:rsidRPr="00ED32CE">
              <w:rPr>
                <w:b/>
                <w:bCs/>
                <w:lang w:val="cy-GB"/>
              </w:rPr>
              <w:t>Cyflog:</w:t>
            </w:r>
          </w:p>
        </w:tc>
        <w:tc>
          <w:tcPr>
            <w:tcW w:w="6958" w:type="dxa"/>
            <w:shd w:val="clear" w:color="auto" w:fill="FFFFFF" w:themeFill="background1"/>
          </w:tcPr>
          <w:p w14:paraId="1BD283CB" w14:textId="2C102645" w:rsidR="0028474E" w:rsidRPr="00ED32CE" w:rsidRDefault="0028474E" w:rsidP="0028474E">
            <w:pPr>
              <w:rPr>
                <w:rFonts w:ascii="Calibri" w:eastAsia="Calibri" w:hAnsi="Calibri" w:cs="Calibri"/>
                <w:sz w:val="24"/>
                <w:szCs w:val="24"/>
                <w:lang w:val="cy-GB"/>
              </w:rPr>
            </w:pPr>
            <w:r w:rsidRPr="00ED32CE">
              <w:rPr>
                <w:rFonts w:ascii="Calibri" w:eastAsia="Calibri" w:hAnsi="Calibri" w:cs="Calibri"/>
                <w:sz w:val="24"/>
                <w:szCs w:val="24"/>
                <w:lang w:val="cy-GB"/>
              </w:rPr>
              <w:t>£23,600 y.f.</w:t>
            </w:r>
          </w:p>
        </w:tc>
      </w:tr>
      <w:tr w:rsidR="0028474E" w:rsidRPr="00ED32CE" w14:paraId="0498AF11" w14:textId="77777777" w:rsidTr="00A642AC">
        <w:tc>
          <w:tcPr>
            <w:tcW w:w="2058" w:type="dxa"/>
          </w:tcPr>
          <w:p w14:paraId="6025BCB5" w14:textId="375E6E37" w:rsidR="0028474E" w:rsidRPr="00ED32CE" w:rsidRDefault="0028474E" w:rsidP="0028474E">
            <w:pPr>
              <w:jc w:val="both"/>
              <w:rPr>
                <w:rFonts w:ascii="Calibri" w:hAnsi="Calibri" w:cs="Arial"/>
                <w:b/>
                <w:bCs/>
                <w:sz w:val="24"/>
                <w:szCs w:val="24"/>
                <w:highlight w:val="green"/>
                <w:lang w:val="cy-GB"/>
              </w:rPr>
            </w:pPr>
            <w:r w:rsidRPr="00ED32CE">
              <w:rPr>
                <w:b/>
                <w:bCs/>
                <w:lang w:val="cy-GB"/>
              </w:rPr>
              <w:t>Oriau Gwaith:</w:t>
            </w:r>
          </w:p>
        </w:tc>
        <w:tc>
          <w:tcPr>
            <w:tcW w:w="6958" w:type="dxa"/>
          </w:tcPr>
          <w:p w14:paraId="61B3FA43" w14:textId="6B7E176E" w:rsidR="0028474E" w:rsidRPr="00ED32CE" w:rsidRDefault="0028474E" w:rsidP="0028474E">
            <w:pPr>
              <w:rPr>
                <w:rFonts w:ascii="Calibri" w:hAnsi="Calibri" w:cs="Arial"/>
                <w:sz w:val="24"/>
                <w:szCs w:val="24"/>
                <w:lang w:val="cy-GB"/>
              </w:rPr>
            </w:pPr>
            <w:r w:rsidRPr="00ED32CE">
              <w:rPr>
                <w:rFonts w:ascii="Calibri" w:hAnsi="Calibri" w:cs="Calibri"/>
                <w:sz w:val="24"/>
                <w:szCs w:val="24"/>
                <w:lang w:val="cy-GB"/>
              </w:rPr>
              <w:t>Cytundeb Tymor Sefydlog tan 31 Rhagfyr 2022. Hanner amser; 18.5 awr/wythnos</w:t>
            </w:r>
          </w:p>
          <w:p w14:paraId="22C54299" w14:textId="2EF4EB26" w:rsidR="0028474E" w:rsidRPr="00ED32CE" w:rsidRDefault="0028474E" w:rsidP="0028474E">
            <w:pPr>
              <w:rPr>
                <w:rFonts w:ascii="Calibri" w:hAnsi="Calibri" w:cs="Arial"/>
                <w:sz w:val="24"/>
                <w:szCs w:val="24"/>
                <w:lang w:val="cy-GB"/>
              </w:rPr>
            </w:pPr>
          </w:p>
        </w:tc>
      </w:tr>
      <w:tr w:rsidR="0028474E" w:rsidRPr="00ED32CE" w14:paraId="4B6E305F" w14:textId="77777777" w:rsidTr="00A642AC">
        <w:tc>
          <w:tcPr>
            <w:tcW w:w="2058" w:type="dxa"/>
          </w:tcPr>
          <w:p w14:paraId="1B037F98" w14:textId="53B438D1" w:rsidR="0028474E" w:rsidRPr="00ED32CE" w:rsidRDefault="0028474E" w:rsidP="0028474E">
            <w:pPr>
              <w:jc w:val="both"/>
              <w:rPr>
                <w:rFonts w:ascii="Calibri" w:hAnsi="Calibri" w:cs="Arial"/>
                <w:b/>
                <w:bCs/>
                <w:sz w:val="24"/>
                <w:szCs w:val="24"/>
                <w:highlight w:val="green"/>
                <w:lang w:val="cy-GB"/>
              </w:rPr>
            </w:pPr>
            <w:r w:rsidRPr="00ED32CE">
              <w:rPr>
                <w:b/>
                <w:bCs/>
                <w:lang w:val="cy-GB"/>
              </w:rPr>
              <w:t>Rheolwr Llinell:</w:t>
            </w:r>
          </w:p>
        </w:tc>
        <w:tc>
          <w:tcPr>
            <w:tcW w:w="6958" w:type="dxa"/>
          </w:tcPr>
          <w:p w14:paraId="7042BD89" w14:textId="37005CD1" w:rsidR="0028474E" w:rsidRPr="00ED32CE" w:rsidRDefault="0028474E" w:rsidP="0028474E">
            <w:pPr>
              <w:jc w:val="both"/>
              <w:rPr>
                <w:rFonts w:ascii="Calibri" w:hAnsi="Calibri" w:cs="Arial"/>
                <w:sz w:val="24"/>
                <w:szCs w:val="24"/>
                <w:lang w:val="cy-GB"/>
              </w:rPr>
            </w:pPr>
            <w:r w:rsidRPr="00ED32CE">
              <w:rPr>
                <w:rFonts w:ascii="Calibri" w:hAnsi="Calibri" w:cs="Arial"/>
                <w:sz w:val="24"/>
                <w:szCs w:val="24"/>
                <w:lang w:val="cy-GB"/>
              </w:rPr>
              <w:t>Rheolwr ecodyfi</w:t>
            </w:r>
          </w:p>
        </w:tc>
      </w:tr>
      <w:tr w:rsidR="0028474E" w:rsidRPr="00ED32CE" w14:paraId="1840A109" w14:textId="77777777" w:rsidTr="00A642AC">
        <w:tc>
          <w:tcPr>
            <w:tcW w:w="2058" w:type="dxa"/>
          </w:tcPr>
          <w:p w14:paraId="7080DD97" w14:textId="17419E70" w:rsidR="0028474E" w:rsidRPr="00ED32CE" w:rsidRDefault="0028474E" w:rsidP="0028474E">
            <w:pPr>
              <w:jc w:val="both"/>
              <w:rPr>
                <w:rFonts w:ascii="Calibri" w:hAnsi="Calibri" w:cs="Arial"/>
                <w:b/>
                <w:bCs/>
                <w:sz w:val="24"/>
                <w:szCs w:val="24"/>
                <w:highlight w:val="green"/>
                <w:lang w:val="cy-GB"/>
              </w:rPr>
            </w:pPr>
            <w:r w:rsidRPr="00ED32CE">
              <w:rPr>
                <w:b/>
                <w:bCs/>
                <w:lang w:val="cy-GB"/>
              </w:rPr>
              <w:t>Cyfrifol hefyd i:</w:t>
            </w:r>
          </w:p>
        </w:tc>
        <w:tc>
          <w:tcPr>
            <w:tcW w:w="6958" w:type="dxa"/>
          </w:tcPr>
          <w:p w14:paraId="6373CAC7" w14:textId="0D2B358A" w:rsidR="0028474E" w:rsidRPr="00ED32CE" w:rsidRDefault="0028474E" w:rsidP="0028474E">
            <w:pPr>
              <w:jc w:val="both"/>
              <w:rPr>
                <w:rFonts w:ascii="Calibri" w:hAnsi="Calibri" w:cs="Arial"/>
                <w:bCs/>
                <w:sz w:val="24"/>
                <w:szCs w:val="24"/>
                <w:lang w:val="cy-GB"/>
              </w:rPr>
            </w:pPr>
            <w:r w:rsidRPr="00ED32CE">
              <w:rPr>
                <w:rFonts w:ascii="Calibri" w:hAnsi="Calibri" w:cs="Arial"/>
                <w:bCs/>
                <w:sz w:val="24"/>
                <w:szCs w:val="24"/>
                <w:lang w:val="cy-GB"/>
              </w:rPr>
              <w:t>Swyddog Partneriaeth Trywydd Iach, a gyflogir gan  Coed Lleol;</w:t>
            </w:r>
          </w:p>
          <w:p w14:paraId="1AC1CF76" w14:textId="3D455584" w:rsidR="0028474E" w:rsidRPr="00ED32CE" w:rsidRDefault="0028474E" w:rsidP="0028474E">
            <w:pPr>
              <w:jc w:val="both"/>
              <w:rPr>
                <w:rFonts w:ascii="Calibri" w:hAnsi="Calibri" w:cs="Arial"/>
                <w:bCs/>
                <w:sz w:val="24"/>
                <w:szCs w:val="24"/>
                <w:lang w:val="cy-GB"/>
              </w:rPr>
            </w:pPr>
            <w:r w:rsidRPr="00ED32CE">
              <w:rPr>
                <w:rFonts w:ascii="Calibri" w:hAnsi="Calibri" w:cs="Arial"/>
                <w:bCs/>
                <w:sz w:val="24"/>
                <w:szCs w:val="24"/>
                <w:lang w:val="cy-GB"/>
              </w:rPr>
              <w:t>Bwrdd Prosiect Teithio Iach Trywydd Iach.</w:t>
            </w:r>
          </w:p>
        </w:tc>
      </w:tr>
      <w:tr w:rsidR="0028474E" w:rsidRPr="00ED32CE" w14:paraId="7E25C5F3" w14:textId="77777777" w:rsidTr="00A642AC">
        <w:tc>
          <w:tcPr>
            <w:tcW w:w="2058" w:type="dxa"/>
          </w:tcPr>
          <w:p w14:paraId="026E8E78" w14:textId="3E9C2F94" w:rsidR="0028474E" w:rsidRPr="00ED32CE" w:rsidRDefault="0028474E" w:rsidP="0028474E">
            <w:pPr>
              <w:jc w:val="both"/>
              <w:rPr>
                <w:rFonts w:ascii="Calibri" w:hAnsi="Calibri" w:cs="Arial"/>
                <w:b/>
                <w:bCs/>
                <w:sz w:val="24"/>
                <w:szCs w:val="24"/>
                <w:lang w:val="cy-GB"/>
              </w:rPr>
            </w:pPr>
            <w:r w:rsidRPr="00ED32CE">
              <w:rPr>
                <w:rFonts w:ascii="Calibri" w:hAnsi="Calibri" w:cs="Arial"/>
                <w:b/>
                <w:sz w:val="24"/>
                <w:szCs w:val="24"/>
                <w:lang w:val="cy-GB"/>
              </w:rPr>
              <w:t>Cyfrifol hefyd i:</w:t>
            </w:r>
          </w:p>
        </w:tc>
        <w:tc>
          <w:tcPr>
            <w:tcW w:w="6958" w:type="dxa"/>
          </w:tcPr>
          <w:p w14:paraId="665C4DE9" w14:textId="6F53A1C4" w:rsidR="0028474E" w:rsidRPr="00ED32CE" w:rsidRDefault="00056546" w:rsidP="0028474E">
            <w:pPr>
              <w:jc w:val="both"/>
              <w:rPr>
                <w:rFonts w:ascii="Calibri" w:hAnsi="Calibri" w:cs="Arial"/>
                <w:sz w:val="24"/>
                <w:szCs w:val="24"/>
                <w:lang w:val="cy-GB"/>
              </w:rPr>
            </w:pPr>
            <w:r w:rsidRPr="00ED32CE">
              <w:rPr>
                <w:rFonts w:ascii="Calibri" w:hAnsi="Calibri" w:cs="Arial"/>
                <w:sz w:val="24"/>
                <w:szCs w:val="24"/>
                <w:lang w:val="cy-GB"/>
              </w:rPr>
              <w:t>Contractwyr a gwirfoddolwyr lleol achlysurol sy'n ymwneud â darparu gweithgareddau, arolygon cymunedol ac ati.</w:t>
            </w:r>
          </w:p>
        </w:tc>
      </w:tr>
      <w:tr w:rsidR="00CC3515" w:rsidRPr="00ED32CE" w14:paraId="2D62B003" w14:textId="77777777" w:rsidTr="00A642AC">
        <w:tc>
          <w:tcPr>
            <w:tcW w:w="9016" w:type="dxa"/>
            <w:gridSpan w:val="2"/>
          </w:tcPr>
          <w:p w14:paraId="17170CC0" w14:textId="77777777" w:rsidR="00056546" w:rsidRPr="00ED32CE" w:rsidRDefault="00056546" w:rsidP="00056546">
            <w:pPr>
              <w:jc w:val="both"/>
              <w:rPr>
                <w:rFonts w:ascii="Calibri" w:hAnsi="Calibri" w:cs="Arial"/>
                <w:b/>
                <w:sz w:val="24"/>
                <w:szCs w:val="24"/>
                <w:lang w:val="cy-GB"/>
              </w:rPr>
            </w:pPr>
            <w:r w:rsidRPr="00ED32CE">
              <w:rPr>
                <w:rFonts w:ascii="Calibri" w:hAnsi="Calibri" w:cs="Arial"/>
                <w:b/>
                <w:sz w:val="24"/>
                <w:szCs w:val="24"/>
                <w:lang w:val="cy-GB"/>
              </w:rPr>
              <w:t xml:space="preserve">Diben y Swydd: </w:t>
            </w:r>
          </w:p>
          <w:p w14:paraId="5799D285" w14:textId="05F68CF8" w:rsidR="00137361" w:rsidRPr="00ED32CE" w:rsidRDefault="00056546" w:rsidP="00125563">
            <w:pPr>
              <w:pStyle w:val="NormalWeb"/>
              <w:spacing w:before="0" w:beforeAutospacing="0" w:after="0" w:afterAutospacing="0"/>
              <w:ind w:left="720"/>
              <w:rPr>
                <w:lang w:val="cy-GB"/>
              </w:rPr>
            </w:pPr>
            <w:r w:rsidRPr="00ED32CE">
              <w:rPr>
                <w:rFonts w:ascii="Calibri" w:hAnsi="Calibri" w:cs="Arial"/>
                <w:lang w:val="cy-GB"/>
              </w:rPr>
              <w:t>Cynyddu cyfranogiad y gymuned yn natblygiad opsiynau teithio diogel a charbon isel yn ardal Biosffer Dyfi trwy'r prosiect Trywydd Iach (Iechyd Awyr Agored) a chael gwared ar rwystrau rhag defnyddio. Mae'r ffocws ar gerdded a beicio.</w:t>
            </w:r>
          </w:p>
          <w:p w14:paraId="1CF2E5B2" w14:textId="73532405" w:rsidR="00125563" w:rsidRPr="00ED32CE" w:rsidRDefault="00125563" w:rsidP="00125563">
            <w:pPr>
              <w:pStyle w:val="NormalWeb"/>
              <w:spacing w:before="0" w:beforeAutospacing="0" w:after="0" w:afterAutospacing="0"/>
              <w:ind w:left="720"/>
              <w:rPr>
                <w:rFonts w:ascii="Calibri" w:hAnsi="Calibri" w:cs="Tahoma"/>
                <w:color w:val="000000"/>
                <w:lang w:val="cy-GB"/>
              </w:rPr>
            </w:pPr>
          </w:p>
        </w:tc>
      </w:tr>
      <w:tr w:rsidR="00CC3515" w:rsidRPr="00ED32CE" w14:paraId="71BBD333" w14:textId="77777777" w:rsidTr="00A642AC">
        <w:tc>
          <w:tcPr>
            <w:tcW w:w="9016" w:type="dxa"/>
            <w:gridSpan w:val="2"/>
          </w:tcPr>
          <w:p w14:paraId="1590FEE6" w14:textId="3074E7EC" w:rsidR="00056546" w:rsidRPr="00ED32CE" w:rsidRDefault="00056546" w:rsidP="00056546">
            <w:pPr>
              <w:jc w:val="both"/>
              <w:rPr>
                <w:rFonts w:ascii="Calibri" w:hAnsi="Calibri" w:cs="Arial"/>
                <w:b/>
                <w:sz w:val="24"/>
                <w:szCs w:val="24"/>
                <w:lang w:val="cy-GB"/>
              </w:rPr>
            </w:pPr>
            <w:r w:rsidRPr="00ED32CE">
              <w:rPr>
                <w:rFonts w:ascii="Calibri" w:hAnsi="Calibri" w:cs="Arial"/>
                <w:b/>
                <w:sz w:val="24"/>
                <w:szCs w:val="24"/>
                <w:lang w:val="cy-GB"/>
              </w:rPr>
              <w:t>Prif Ddyletswyddau a Chyfrifoldebau:</w:t>
            </w:r>
          </w:p>
          <w:p w14:paraId="5685D087" w14:textId="77777777" w:rsidR="00056546" w:rsidRPr="00ED32CE" w:rsidRDefault="00056546" w:rsidP="00056546">
            <w:pPr>
              <w:rPr>
                <w:rFonts w:asciiTheme="minorHAnsi" w:hAnsiTheme="minorHAnsi" w:cstheme="minorHAnsi"/>
                <w:bCs/>
                <w:sz w:val="24"/>
                <w:szCs w:val="24"/>
                <w:lang w:val="cy-GB"/>
              </w:rPr>
            </w:pPr>
          </w:p>
          <w:p w14:paraId="46AF5D5A" w14:textId="765CF613" w:rsidR="00056546" w:rsidRPr="00ED32CE" w:rsidRDefault="00056546" w:rsidP="00056546">
            <w:pPr>
              <w:pStyle w:val="ListParagraph"/>
              <w:numPr>
                <w:ilvl w:val="0"/>
                <w:numId w:val="47"/>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Trefnu, rhoi cyhoeddusrwydd a hwyluso cyfarfodydd, digwyddiadau a ffyrdd eraill o nodi rhwystrau i gerdded a beicio ac i hyrwyddo diwylliant ‘teithio egnïol’, gan gydweithio â grwpiau eraill lle bo hynny'n briodol.</w:t>
            </w:r>
          </w:p>
          <w:p w14:paraId="509D3304" w14:textId="4D9F86AA"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Cyd-ddatblygu cynigion ar gyfer llwybrau cerdded a beicio - p'un ai ar gyfer mynediad at waith a gwasanaethau, ar gyfer hamdden a / neu les - gan gysylltu'r rhain lle bynnag y bo modd ag opsiynau trafnidiaeth gyhoeddus a chymunedol.</w:t>
            </w:r>
          </w:p>
          <w:p w14:paraId="39BAFAD1" w14:textId="390E6AA8"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Annog partneriaid i wneud gwelliannau i lwybrau, llochesi ac ati sy'n bodoli eisoes y mae preswylwyr ac ymwelwyr wedi eu hadnabod sy’n ddiffygiol yn aml.</w:t>
            </w:r>
          </w:p>
          <w:p w14:paraId="55350003" w14:textId="3C6E9C96"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Gweithio i leihau rhwystrau eraill, er enghraifft trwy hyfforddi, magu hyder a darparu gwybodaeth fel mapiau ac amserlenni.</w:t>
            </w:r>
          </w:p>
          <w:p w14:paraId="6D4E55FE" w14:textId="321E7493"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Cryfhau partneriaethau â sefydliadau perthnasol, gan gynnwys y rhai sy'n cyd-fynd â thrafnidiaeth gyhoeddus a chymunedol.</w:t>
            </w:r>
          </w:p>
          <w:p w14:paraId="7145E87B" w14:textId="033C89A7"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Helpu i baratoi cynigion cyllido yn y maes pwnc hwn.</w:t>
            </w:r>
          </w:p>
          <w:p w14:paraId="21F4B697" w14:textId="01E1D935"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Sefydlu a hwyluso Bwrdd Prosiect Teithio Iach.</w:t>
            </w:r>
          </w:p>
          <w:p w14:paraId="440D74BB" w14:textId="21C39837"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lastRenderedPageBreak/>
              <w:t>Gweithio'n agos ac yn hyblyg gyda'r swyddog rhagnodi cymdeithasol Trywydd Iach er mwyn rhoi cyhoeddusrwydd i'r prosiect ac i gyflawni allbynnau a chanlyniadau'r prosiect ar y cyd.</w:t>
            </w:r>
          </w:p>
          <w:p w14:paraId="5343F469" w14:textId="7054AD67"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Mynychu cyfarfodydd staff ym Machynlleth neu’n rithiol.</w:t>
            </w:r>
          </w:p>
          <w:p w14:paraId="71044F1C" w14:textId="038AF1C1"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Cymryd cyfrifoldeb am weinyddiaeth swyddfa eich hun o ddydd i ddydd ac ateb ymholiadau.</w:t>
            </w:r>
          </w:p>
          <w:p w14:paraId="22FE504A" w14:textId="50DADA4C" w:rsidR="00056546" w:rsidRPr="00ED32CE" w:rsidRDefault="00056546" w:rsidP="00056546">
            <w:pPr>
              <w:pStyle w:val="ListParagraph"/>
              <w:numPr>
                <w:ilvl w:val="0"/>
                <w:numId w:val="43"/>
              </w:numPr>
              <w:rPr>
                <w:rFonts w:asciiTheme="minorHAnsi" w:hAnsiTheme="minorHAnsi" w:cstheme="minorHAnsi"/>
                <w:bCs/>
                <w:sz w:val="24"/>
                <w:szCs w:val="24"/>
                <w:lang w:val="cy-GB"/>
              </w:rPr>
            </w:pPr>
            <w:r w:rsidRPr="00ED32CE">
              <w:rPr>
                <w:rFonts w:asciiTheme="minorHAnsi" w:hAnsiTheme="minorHAnsi" w:cstheme="minorHAnsi"/>
                <w:bCs/>
                <w:sz w:val="24"/>
                <w:szCs w:val="24"/>
                <w:lang w:val="cy-GB"/>
              </w:rPr>
              <w:t>Cyflawni unrhyw ddyletswyddau tebyg eraill ag sy'n rhesymol ofynnol yn y swydd.</w:t>
            </w:r>
          </w:p>
          <w:p w14:paraId="5E68B385" w14:textId="37FCFA77" w:rsidR="00056546" w:rsidRPr="00ED32CE" w:rsidRDefault="00056546" w:rsidP="00056546">
            <w:pPr>
              <w:ind w:left="360"/>
              <w:rPr>
                <w:rFonts w:cs="Arial"/>
                <w:bCs/>
                <w:sz w:val="24"/>
                <w:szCs w:val="24"/>
                <w:lang w:val="cy-GB"/>
              </w:rPr>
            </w:pPr>
          </w:p>
        </w:tc>
      </w:tr>
    </w:tbl>
    <w:p w14:paraId="4DA23C38" w14:textId="49BF1A20" w:rsidR="001843A9" w:rsidRPr="00ED32CE" w:rsidRDefault="001843A9" w:rsidP="007A1EF8">
      <w:pPr>
        <w:jc w:val="both"/>
        <w:rPr>
          <w:rFonts w:asciiTheme="minorHAnsi" w:hAnsiTheme="minorHAnsi" w:cs="Arial"/>
          <w:b/>
          <w:sz w:val="24"/>
          <w:szCs w:val="24"/>
          <w:lang w:val="cy-GB"/>
        </w:rPr>
      </w:pPr>
    </w:p>
    <w:p w14:paraId="63ED1160" w14:textId="408F3ACC" w:rsidR="00C606DB" w:rsidRPr="00ED32CE" w:rsidRDefault="00056546" w:rsidP="00FF7B60">
      <w:pPr>
        <w:tabs>
          <w:tab w:val="left" w:pos="1701"/>
        </w:tabs>
        <w:jc w:val="center"/>
        <w:rPr>
          <w:rFonts w:asciiTheme="minorHAnsi" w:hAnsiTheme="minorHAnsi" w:cs="Arial"/>
          <w:b/>
          <w:sz w:val="24"/>
          <w:szCs w:val="24"/>
          <w:u w:val="single"/>
          <w:lang w:val="cy-GB"/>
        </w:rPr>
      </w:pPr>
      <w:r w:rsidRPr="00ED32CE">
        <w:rPr>
          <w:rFonts w:asciiTheme="minorHAnsi" w:hAnsiTheme="minorHAnsi" w:cs="Arial"/>
          <w:b/>
          <w:sz w:val="24"/>
          <w:szCs w:val="24"/>
          <w:lang w:val="cy-GB"/>
        </w:rPr>
        <w:t>MANYLEB PERSON</w:t>
      </w:r>
      <w:r w:rsidR="00633143" w:rsidRPr="00ED32CE">
        <w:rPr>
          <w:rFonts w:asciiTheme="minorHAnsi" w:hAnsiTheme="minorHAnsi" w:cs="Arial"/>
          <w:b/>
          <w:sz w:val="24"/>
          <w:szCs w:val="24"/>
          <w:lang w:val="cy-GB"/>
        </w:rPr>
        <w:t xml:space="preserve"> </w:t>
      </w:r>
      <w:r w:rsidR="00FF7B60" w:rsidRPr="00ED32CE">
        <w:rPr>
          <w:rFonts w:asciiTheme="minorHAnsi" w:hAnsiTheme="minorHAnsi" w:cs="Arial"/>
          <w:b/>
          <w:sz w:val="24"/>
          <w:szCs w:val="24"/>
          <w:lang w:val="cy-GB"/>
        </w:rPr>
        <w:t>–</w:t>
      </w:r>
      <w:r w:rsidR="00633143" w:rsidRPr="00ED32CE">
        <w:rPr>
          <w:rFonts w:asciiTheme="minorHAnsi" w:hAnsiTheme="minorHAnsi" w:cs="Arial"/>
          <w:b/>
          <w:sz w:val="24"/>
          <w:szCs w:val="24"/>
          <w:lang w:val="cy-GB"/>
        </w:rPr>
        <w:t xml:space="preserve"> </w:t>
      </w:r>
      <w:r w:rsidR="00633143" w:rsidRPr="00ED32CE">
        <w:rPr>
          <w:rFonts w:ascii="Calibri" w:hAnsi="Calibri" w:cs="Arial"/>
          <w:sz w:val="24"/>
          <w:szCs w:val="24"/>
          <w:lang w:val="cy-GB"/>
        </w:rPr>
        <w:t xml:space="preserve">Swyddog Datblygu Cerdded a Beicio (prosiect Trywydd Iach) </w:t>
      </w:r>
      <w:r w:rsidR="00633143" w:rsidRPr="00ED32CE">
        <w:rPr>
          <w:rFonts w:ascii="Calibri" w:hAnsi="Calibri" w:cs="Arial"/>
          <w:sz w:val="24"/>
          <w:szCs w:val="24"/>
          <w:lang w:val="cy-GB"/>
        </w:rPr>
        <w:tab/>
        <w:t xml:space="preserve">      </w:t>
      </w:r>
    </w:p>
    <w:p w14:paraId="18C07255" w14:textId="4C19A0F3" w:rsidR="00C606DB" w:rsidRPr="00ED32CE" w:rsidRDefault="00C606DB" w:rsidP="007A1EF8">
      <w:pPr>
        <w:jc w:val="both"/>
        <w:rPr>
          <w:rFonts w:asciiTheme="minorHAnsi" w:hAnsiTheme="minorHAnsi" w:cs="Arial"/>
          <w:bCs/>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220"/>
      </w:tblGrid>
      <w:tr w:rsidR="00633143" w:rsidRPr="00ED32CE" w14:paraId="55A34B7E" w14:textId="77777777" w:rsidTr="003303C2">
        <w:tc>
          <w:tcPr>
            <w:tcW w:w="4796" w:type="dxa"/>
          </w:tcPr>
          <w:p w14:paraId="29EEF448" w14:textId="46E530E9" w:rsidR="00633143" w:rsidRPr="00ED32CE" w:rsidRDefault="00633143" w:rsidP="00633143">
            <w:pPr>
              <w:jc w:val="both"/>
              <w:rPr>
                <w:rFonts w:ascii="Calibri" w:hAnsi="Calibri" w:cs="Arial"/>
                <w:b/>
                <w:sz w:val="24"/>
                <w:szCs w:val="24"/>
                <w:lang w:val="cy-GB"/>
              </w:rPr>
            </w:pPr>
            <w:r w:rsidRPr="00ED32CE">
              <w:rPr>
                <w:rFonts w:ascii="Calibri" w:hAnsi="Calibri" w:cs="Arial"/>
                <w:b/>
                <w:sz w:val="24"/>
                <w:szCs w:val="24"/>
                <w:lang w:val="cy-GB"/>
              </w:rPr>
              <w:t>Hanfodol</w:t>
            </w:r>
          </w:p>
        </w:tc>
        <w:tc>
          <w:tcPr>
            <w:tcW w:w="4220" w:type="dxa"/>
          </w:tcPr>
          <w:p w14:paraId="4F1E39FC" w14:textId="43167226" w:rsidR="00633143" w:rsidRPr="00ED32CE" w:rsidRDefault="00633143" w:rsidP="00633143">
            <w:pPr>
              <w:jc w:val="both"/>
              <w:rPr>
                <w:rFonts w:ascii="Calibri" w:hAnsi="Calibri" w:cs="Arial"/>
                <w:b/>
                <w:sz w:val="24"/>
                <w:szCs w:val="24"/>
                <w:lang w:val="cy-GB"/>
              </w:rPr>
            </w:pPr>
            <w:r w:rsidRPr="00ED32CE">
              <w:rPr>
                <w:rFonts w:ascii="Calibri" w:hAnsi="Calibri" w:cs="Arial"/>
                <w:b/>
                <w:sz w:val="24"/>
                <w:szCs w:val="24"/>
                <w:lang w:val="cy-GB"/>
              </w:rPr>
              <w:t>Dymunol</w:t>
            </w:r>
          </w:p>
        </w:tc>
      </w:tr>
      <w:tr w:rsidR="00CC3515" w:rsidRPr="00ED32CE" w14:paraId="76E75CF3" w14:textId="77777777" w:rsidTr="003303C2">
        <w:tc>
          <w:tcPr>
            <w:tcW w:w="4796" w:type="dxa"/>
          </w:tcPr>
          <w:p w14:paraId="7493FD88" w14:textId="1177B6D6" w:rsidR="00CC3515" w:rsidRPr="00ED32CE" w:rsidRDefault="00633143" w:rsidP="007A550A">
            <w:pPr>
              <w:rPr>
                <w:rFonts w:ascii="Calibri" w:hAnsi="Calibri" w:cs="Arial"/>
                <w:sz w:val="24"/>
                <w:szCs w:val="24"/>
                <w:highlight w:val="green"/>
                <w:lang w:val="cy-GB"/>
              </w:rPr>
            </w:pPr>
            <w:r w:rsidRPr="00ED32CE">
              <w:rPr>
                <w:rFonts w:ascii="Calibri" w:hAnsi="Calibri" w:cs="Calibri"/>
                <w:sz w:val="24"/>
                <w:szCs w:val="24"/>
                <w:lang w:val="cy-GB"/>
              </w:rPr>
              <w:t>Profiad gweithredol o gynnwys y gymuned, boed yn gyflogedig neu'n ddi-dâl.</w:t>
            </w:r>
          </w:p>
        </w:tc>
        <w:tc>
          <w:tcPr>
            <w:tcW w:w="4220" w:type="dxa"/>
          </w:tcPr>
          <w:p w14:paraId="3CD92C51" w14:textId="77777777" w:rsidR="00633143" w:rsidRPr="00ED32CE" w:rsidRDefault="00633143" w:rsidP="00633143">
            <w:pPr>
              <w:rPr>
                <w:rFonts w:ascii="Calibri" w:hAnsi="Calibri" w:cs="Arial"/>
                <w:sz w:val="24"/>
                <w:szCs w:val="24"/>
                <w:lang w:val="cy-GB"/>
              </w:rPr>
            </w:pPr>
            <w:r w:rsidRPr="00ED32CE">
              <w:rPr>
                <w:rFonts w:ascii="Calibri" w:hAnsi="Calibri" w:cs="Calibri"/>
                <w:sz w:val="24"/>
                <w:szCs w:val="24"/>
                <w:lang w:val="cy-GB"/>
              </w:rPr>
              <w:t>Profiad blaenorol o weithio yn y sectorau amgylchedd, iechyd, teithio neu ddatblygu cymunedol.</w:t>
            </w:r>
          </w:p>
          <w:p w14:paraId="6C7245A9" w14:textId="0960AAC5" w:rsidR="00CC3515" w:rsidRPr="00ED32CE" w:rsidRDefault="00CC3515" w:rsidP="002957DA">
            <w:pPr>
              <w:rPr>
                <w:rFonts w:ascii="Calibri" w:hAnsi="Calibri" w:cs="Arial"/>
                <w:sz w:val="24"/>
                <w:szCs w:val="24"/>
                <w:highlight w:val="green"/>
                <w:lang w:val="cy-GB"/>
              </w:rPr>
            </w:pPr>
          </w:p>
        </w:tc>
      </w:tr>
      <w:tr w:rsidR="00D652D1" w:rsidRPr="00ED32CE" w14:paraId="3B6E01EA" w14:textId="77777777" w:rsidTr="003303C2">
        <w:tc>
          <w:tcPr>
            <w:tcW w:w="4796" w:type="dxa"/>
          </w:tcPr>
          <w:p w14:paraId="6BB910D3" w14:textId="4A32947F" w:rsidR="00D652D1" w:rsidRPr="00ED32CE" w:rsidRDefault="00633143" w:rsidP="008E3375">
            <w:pPr>
              <w:rPr>
                <w:rFonts w:ascii="Calibri" w:hAnsi="Calibri"/>
                <w:sz w:val="24"/>
                <w:szCs w:val="24"/>
                <w:highlight w:val="green"/>
                <w:lang w:val="cy-GB"/>
              </w:rPr>
            </w:pPr>
            <w:r w:rsidRPr="00ED32CE">
              <w:rPr>
                <w:rFonts w:ascii="Calibri" w:hAnsi="Calibri" w:cs="Arial"/>
                <w:sz w:val="24"/>
                <w:szCs w:val="24"/>
                <w:lang w:val="cy-GB"/>
              </w:rPr>
              <w:t>Profiad o drefnu, hyrwyddo a / neu annog cyfranogiad mewn ymgynghoriadau, digwyddiadau a gweithgareddau cymunedol,</w:t>
            </w:r>
          </w:p>
        </w:tc>
        <w:tc>
          <w:tcPr>
            <w:tcW w:w="4220" w:type="dxa"/>
          </w:tcPr>
          <w:p w14:paraId="50F0E407" w14:textId="77777777" w:rsidR="00633143" w:rsidRPr="00ED32CE" w:rsidRDefault="00633143" w:rsidP="00633143">
            <w:pPr>
              <w:rPr>
                <w:rFonts w:ascii="Calibri" w:hAnsi="Calibri" w:cs="Arial"/>
                <w:sz w:val="24"/>
                <w:szCs w:val="24"/>
                <w:lang w:val="cy-GB"/>
              </w:rPr>
            </w:pPr>
            <w:r w:rsidRPr="00ED32CE">
              <w:rPr>
                <w:rFonts w:ascii="Calibri" w:hAnsi="Calibri" w:cs="Arial"/>
                <w:sz w:val="24"/>
                <w:szCs w:val="24"/>
                <w:lang w:val="cy-GB"/>
              </w:rPr>
              <w:t>Profiad o ddatblygu deunyddiau cyhoeddusrwydd.</w:t>
            </w:r>
          </w:p>
          <w:p w14:paraId="35C75754" w14:textId="7DD300DE" w:rsidR="00D652D1" w:rsidRPr="00ED32CE" w:rsidRDefault="00D652D1" w:rsidP="00841DA2">
            <w:pPr>
              <w:rPr>
                <w:rFonts w:ascii="Calibri" w:hAnsi="Calibri"/>
                <w:sz w:val="24"/>
                <w:szCs w:val="24"/>
                <w:highlight w:val="green"/>
                <w:lang w:val="cy-GB"/>
              </w:rPr>
            </w:pPr>
          </w:p>
        </w:tc>
      </w:tr>
      <w:tr w:rsidR="00CC3515" w:rsidRPr="00ED32CE" w14:paraId="23460FAB" w14:textId="77777777" w:rsidTr="003303C2">
        <w:tc>
          <w:tcPr>
            <w:tcW w:w="4796" w:type="dxa"/>
          </w:tcPr>
          <w:p w14:paraId="252F923B" w14:textId="7C3EFDE4" w:rsidR="008E3375" w:rsidRPr="00ED32CE" w:rsidRDefault="00633143" w:rsidP="008E3375">
            <w:pPr>
              <w:rPr>
                <w:rFonts w:ascii="Calibri" w:hAnsi="Calibri"/>
                <w:sz w:val="24"/>
                <w:szCs w:val="24"/>
                <w:highlight w:val="green"/>
                <w:lang w:val="cy-GB"/>
              </w:rPr>
            </w:pPr>
            <w:r w:rsidRPr="00ED32CE">
              <w:rPr>
                <w:rFonts w:ascii="Calibri" w:hAnsi="Calibri" w:cs="Arial"/>
                <w:sz w:val="24"/>
                <w:szCs w:val="24"/>
                <w:lang w:val="cy-GB"/>
              </w:rPr>
              <w:t>Sgiliau rhyngbersonol a rhwydweithio rhagorol.</w:t>
            </w:r>
          </w:p>
          <w:p w14:paraId="24E5E086" w14:textId="69278F6B" w:rsidR="00CC3515" w:rsidRPr="00ED32CE" w:rsidRDefault="00CC3515" w:rsidP="002957DA">
            <w:pPr>
              <w:rPr>
                <w:rFonts w:ascii="Calibri" w:hAnsi="Calibri" w:cs="Arial"/>
                <w:sz w:val="24"/>
                <w:szCs w:val="24"/>
                <w:highlight w:val="green"/>
                <w:lang w:val="cy-GB"/>
              </w:rPr>
            </w:pPr>
          </w:p>
        </w:tc>
        <w:tc>
          <w:tcPr>
            <w:tcW w:w="4220" w:type="dxa"/>
          </w:tcPr>
          <w:p w14:paraId="72B99941" w14:textId="77777777" w:rsidR="00CC3515" w:rsidRPr="00ED32CE" w:rsidRDefault="00700987" w:rsidP="00700987">
            <w:pPr>
              <w:rPr>
                <w:rFonts w:ascii="Calibri" w:hAnsi="Calibri" w:cs="Arial"/>
                <w:sz w:val="24"/>
                <w:szCs w:val="24"/>
                <w:lang w:val="cy-GB"/>
              </w:rPr>
            </w:pPr>
            <w:r w:rsidRPr="00ED32CE">
              <w:rPr>
                <w:rFonts w:ascii="Calibri" w:hAnsi="Calibri" w:cs="Arial"/>
                <w:sz w:val="24"/>
                <w:szCs w:val="24"/>
                <w:lang w:val="cy-GB"/>
              </w:rPr>
              <w:t>Experience of partnership working and collaborations.</w:t>
            </w:r>
          </w:p>
          <w:p w14:paraId="21E32D1A" w14:textId="0019E3A6" w:rsidR="00633143" w:rsidRPr="00ED32CE" w:rsidRDefault="00633143" w:rsidP="00700987">
            <w:pPr>
              <w:rPr>
                <w:rFonts w:ascii="Calibri" w:hAnsi="Calibri" w:cs="Arial"/>
                <w:sz w:val="24"/>
                <w:szCs w:val="24"/>
                <w:lang w:val="cy-GB"/>
              </w:rPr>
            </w:pPr>
            <w:r w:rsidRPr="00ED32CE">
              <w:rPr>
                <w:rFonts w:ascii="Calibri" w:hAnsi="Calibri" w:cs="Arial"/>
                <w:sz w:val="24"/>
                <w:szCs w:val="24"/>
                <w:lang w:val="cy-GB"/>
              </w:rPr>
              <w:t xml:space="preserve">Profiad o weithio mewn partneriaeth a chydweithio </w:t>
            </w:r>
          </w:p>
        </w:tc>
      </w:tr>
      <w:tr w:rsidR="008E3375" w:rsidRPr="00ED32CE" w14:paraId="3CF102AD" w14:textId="77777777" w:rsidTr="003303C2">
        <w:tc>
          <w:tcPr>
            <w:tcW w:w="4796" w:type="dxa"/>
          </w:tcPr>
          <w:p w14:paraId="738A4CD8" w14:textId="41E50F2A" w:rsidR="008E3375" w:rsidRPr="00ED32CE" w:rsidRDefault="00633143" w:rsidP="007A550A">
            <w:pPr>
              <w:rPr>
                <w:rFonts w:ascii="Calibri" w:hAnsi="Calibri" w:cs="Arial"/>
                <w:sz w:val="24"/>
                <w:szCs w:val="24"/>
                <w:highlight w:val="green"/>
                <w:lang w:val="cy-GB"/>
              </w:rPr>
            </w:pPr>
            <w:r w:rsidRPr="00ED32CE">
              <w:rPr>
                <w:rFonts w:ascii="Calibri" w:hAnsi="Calibri"/>
                <w:sz w:val="24"/>
                <w:szCs w:val="24"/>
                <w:lang w:val="cy-GB"/>
              </w:rPr>
              <w:t>Y gallu i sgwrsio yn Gymraeg a Saesneg.</w:t>
            </w:r>
          </w:p>
        </w:tc>
        <w:tc>
          <w:tcPr>
            <w:tcW w:w="4220" w:type="dxa"/>
          </w:tcPr>
          <w:p w14:paraId="1BB2FF18" w14:textId="1D5022AA" w:rsidR="008E3375" w:rsidRPr="00ED32CE" w:rsidRDefault="00633143" w:rsidP="007A550A">
            <w:pPr>
              <w:rPr>
                <w:rFonts w:ascii="Calibri" w:hAnsi="Calibri" w:cs="Arial"/>
                <w:sz w:val="24"/>
                <w:szCs w:val="24"/>
                <w:highlight w:val="green"/>
                <w:lang w:val="cy-GB"/>
              </w:rPr>
            </w:pPr>
            <w:r w:rsidRPr="00ED32CE">
              <w:rPr>
                <w:rFonts w:ascii="Calibri" w:hAnsi="Calibri"/>
                <w:sz w:val="24"/>
                <w:szCs w:val="24"/>
                <w:lang w:val="cy-GB"/>
              </w:rPr>
              <w:t>Y gallu i ddarllen ac ysgrifennu Cymraeg a Saesneg.</w:t>
            </w:r>
          </w:p>
        </w:tc>
      </w:tr>
      <w:tr w:rsidR="00841DA2" w:rsidRPr="00ED32CE" w14:paraId="7BA3D235" w14:textId="77777777" w:rsidTr="003303C2">
        <w:tc>
          <w:tcPr>
            <w:tcW w:w="4796" w:type="dxa"/>
          </w:tcPr>
          <w:p w14:paraId="76E71D9C" w14:textId="73C1A7BB" w:rsidR="00841DA2" w:rsidRPr="00ED32CE" w:rsidRDefault="00633143" w:rsidP="007A550A">
            <w:pPr>
              <w:rPr>
                <w:rFonts w:ascii="Calibri" w:hAnsi="Calibri" w:cs="Arial"/>
                <w:sz w:val="24"/>
                <w:szCs w:val="24"/>
                <w:highlight w:val="green"/>
                <w:lang w:val="cy-GB"/>
              </w:rPr>
            </w:pPr>
            <w:r w:rsidRPr="00ED32CE">
              <w:rPr>
                <w:rFonts w:ascii="Calibri" w:hAnsi="Calibri" w:cs="Arial"/>
                <w:sz w:val="24"/>
                <w:szCs w:val="24"/>
                <w:lang w:val="cy-GB"/>
              </w:rPr>
              <w:t>Gwybodaeth dda o'r rhanbarth a'r gymuned leol.</w:t>
            </w:r>
          </w:p>
        </w:tc>
        <w:tc>
          <w:tcPr>
            <w:tcW w:w="4220" w:type="dxa"/>
          </w:tcPr>
          <w:p w14:paraId="1B67E408" w14:textId="606C1070" w:rsidR="00841DA2" w:rsidRPr="00ED32CE" w:rsidRDefault="00633143" w:rsidP="007A550A">
            <w:pPr>
              <w:rPr>
                <w:rFonts w:ascii="Calibri" w:hAnsi="Calibri" w:cs="Arial"/>
                <w:sz w:val="24"/>
                <w:szCs w:val="24"/>
                <w:highlight w:val="green"/>
                <w:lang w:val="cy-GB"/>
              </w:rPr>
            </w:pPr>
            <w:r w:rsidRPr="00ED32CE">
              <w:rPr>
                <w:rFonts w:ascii="Calibri" w:hAnsi="Calibri" w:cs="Arial"/>
                <w:sz w:val="24"/>
                <w:szCs w:val="24"/>
                <w:lang w:val="cy-GB"/>
              </w:rPr>
              <w:t>Gwybodaeth am gysylltiadau lleol allweddol yn y sectorau awyr agored, iechyd, teithio a datblygu cymunedol.</w:t>
            </w:r>
          </w:p>
        </w:tc>
      </w:tr>
      <w:tr w:rsidR="00CC3515" w:rsidRPr="00ED32CE" w14:paraId="3E67B5B5" w14:textId="77777777" w:rsidTr="003303C2">
        <w:tc>
          <w:tcPr>
            <w:tcW w:w="4796" w:type="dxa"/>
          </w:tcPr>
          <w:p w14:paraId="51D3E910" w14:textId="3663C631" w:rsidR="00CC3515" w:rsidRPr="00ED32CE" w:rsidRDefault="00633143" w:rsidP="007A550A">
            <w:pPr>
              <w:rPr>
                <w:rFonts w:ascii="Calibri" w:hAnsi="Calibri" w:cs="Arial"/>
                <w:sz w:val="24"/>
                <w:szCs w:val="24"/>
                <w:lang w:val="cy-GB"/>
              </w:rPr>
            </w:pPr>
            <w:r w:rsidRPr="00ED32CE">
              <w:rPr>
                <w:rFonts w:ascii="Calibri" w:hAnsi="Calibri" w:cs="Calibri"/>
                <w:sz w:val="24"/>
                <w:szCs w:val="24"/>
                <w:lang w:val="cy-GB"/>
              </w:rPr>
              <w:t>Diddordeb wedi’i brofi mewn cerdded, beicio neu deithio carbon isel arall.</w:t>
            </w:r>
          </w:p>
        </w:tc>
        <w:tc>
          <w:tcPr>
            <w:tcW w:w="4220" w:type="dxa"/>
          </w:tcPr>
          <w:p w14:paraId="49A0F1C4" w14:textId="120ACA10" w:rsidR="00CC3515" w:rsidRPr="00ED32CE" w:rsidRDefault="00633143" w:rsidP="007A550A">
            <w:pPr>
              <w:rPr>
                <w:rFonts w:ascii="Calibri" w:hAnsi="Calibri" w:cs="Arial"/>
                <w:sz w:val="24"/>
                <w:szCs w:val="24"/>
                <w:highlight w:val="green"/>
                <w:lang w:val="cy-GB"/>
              </w:rPr>
            </w:pPr>
            <w:r w:rsidRPr="00ED32CE">
              <w:rPr>
                <w:rFonts w:ascii="Calibri" w:hAnsi="Calibri" w:cs="Calibri"/>
                <w:sz w:val="24"/>
                <w:szCs w:val="24"/>
                <w:lang w:val="cy-GB"/>
              </w:rPr>
              <w:t>Gradd berthnasol a/neu gymhwyster proffesiynol.</w:t>
            </w:r>
          </w:p>
        </w:tc>
      </w:tr>
      <w:tr w:rsidR="00211817" w:rsidRPr="00ED32CE" w14:paraId="18436796" w14:textId="77777777" w:rsidTr="003303C2">
        <w:tc>
          <w:tcPr>
            <w:tcW w:w="4796" w:type="dxa"/>
          </w:tcPr>
          <w:p w14:paraId="03C3FE5A" w14:textId="4C5C09A4" w:rsidR="00211817" w:rsidRPr="00ED32CE" w:rsidRDefault="00633143" w:rsidP="008E3375">
            <w:pPr>
              <w:rPr>
                <w:rFonts w:ascii="Calibri" w:hAnsi="Calibri" w:cs="Arial"/>
                <w:sz w:val="24"/>
                <w:szCs w:val="24"/>
                <w:highlight w:val="green"/>
                <w:lang w:val="cy-GB"/>
              </w:rPr>
            </w:pPr>
            <w:r w:rsidRPr="00ED32CE">
              <w:rPr>
                <w:rFonts w:ascii="Calibri" w:hAnsi="Calibri"/>
                <w:sz w:val="24"/>
                <w:szCs w:val="24"/>
                <w:lang w:val="cy-GB"/>
              </w:rPr>
              <w:t>Y gallu i weithio'n annibynnol heb lawer o oruchwyliaeth; hunan-gychwyn a rhagweithiol.</w:t>
            </w:r>
          </w:p>
        </w:tc>
        <w:tc>
          <w:tcPr>
            <w:tcW w:w="4220" w:type="dxa"/>
          </w:tcPr>
          <w:p w14:paraId="7DA4043C" w14:textId="16806583" w:rsidR="00211817" w:rsidRPr="00ED32CE" w:rsidRDefault="00633143" w:rsidP="00D652D1">
            <w:pPr>
              <w:rPr>
                <w:rFonts w:ascii="Calibri" w:hAnsi="Calibri" w:cs="Arial"/>
                <w:sz w:val="24"/>
                <w:szCs w:val="24"/>
                <w:highlight w:val="green"/>
                <w:lang w:val="cy-GB"/>
              </w:rPr>
            </w:pPr>
            <w:r w:rsidRPr="00ED32CE">
              <w:rPr>
                <w:rFonts w:ascii="Calibri" w:hAnsi="Calibri"/>
                <w:sz w:val="24"/>
                <w:szCs w:val="24"/>
                <w:lang w:val="cy-GB"/>
              </w:rPr>
              <w:t>Trwydded yrru gyfredol a mynediad at gar wedi'i yswirio at ddefnydd gwaith.</w:t>
            </w:r>
          </w:p>
        </w:tc>
      </w:tr>
      <w:tr w:rsidR="00211817" w:rsidRPr="00ED32CE" w14:paraId="38F33026" w14:textId="77777777" w:rsidTr="003303C2">
        <w:tc>
          <w:tcPr>
            <w:tcW w:w="4796" w:type="dxa"/>
          </w:tcPr>
          <w:p w14:paraId="6CE9ADA5" w14:textId="52EA49D1" w:rsidR="00211817" w:rsidRPr="00ED32CE" w:rsidRDefault="00633143" w:rsidP="002957DA">
            <w:pPr>
              <w:rPr>
                <w:rFonts w:ascii="Calibri" w:hAnsi="Calibri" w:cs="Arial"/>
                <w:sz w:val="24"/>
                <w:szCs w:val="24"/>
                <w:highlight w:val="green"/>
                <w:lang w:val="cy-GB"/>
              </w:rPr>
            </w:pPr>
            <w:r w:rsidRPr="00ED32CE">
              <w:rPr>
                <w:rFonts w:ascii="Calibri" w:hAnsi="Calibri"/>
                <w:sz w:val="24"/>
                <w:szCs w:val="24"/>
                <w:lang w:val="cy-GB"/>
              </w:rPr>
              <w:t>Profiad blaenorol o reoli systemau gweinyddu swyddfa eich hun.</w:t>
            </w:r>
          </w:p>
        </w:tc>
        <w:tc>
          <w:tcPr>
            <w:tcW w:w="4220" w:type="dxa"/>
          </w:tcPr>
          <w:p w14:paraId="2C1EE991" w14:textId="2CDE871E" w:rsidR="00211817" w:rsidRPr="00ED32CE" w:rsidRDefault="00633143" w:rsidP="003303C2">
            <w:pPr>
              <w:rPr>
                <w:rFonts w:ascii="Calibri" w:hAnsi="Calibri" w:cs="Arial"/>
                <w:sz w:val="24"/>
                <w:szCs w:val="24"/>
                <w:highlight w:val="green"/>
                <w:lang w:val="cy-GB"/>
              </w:rPr>
            </w:pPr>
            <w:r w:rsidRPr="00ED32CE">
              <w:rPr>
                <w:rFonts w:ascii="Calibri" w:hAnsi="Calibri"/>
                <w:sz w:val="24"/>
                <w:szCs w:val="24"/>
                <w:lang w:val="cy-GB"/>
              </w:rPr>
              <w:t>Cymhwyster Cymorth Cyntaf.</w:t>
            </w:r>
          </w:p>
        </w:tc>
      </w:tr>
      <w:tr w:rsidR="00211817" w:rsidRPr="00ED32CE" w14:paraId="52C6D292" w14:textId="77777777" w:rsidTr="003303C2">
        <w:tc>
          <w:tcPr>
            <w:tcW w:w="4796" w:type="dxa"/>
          </w:tcPr>
          <w:p w14:paraId="11013658" w14:textId="4F4030FA" w:rsidR="00211817" w:rsidRPr="00ED32CE" w:rsidRDefault="00633143" w:rsidP="00ED32CE">
            <w:pPr>
              <w:rPr>
                <w:rFonts w:ascii="Calibri" w:hAnsi="Calibri"/>
                <w:sz w:val="24"/>
                <w:szCs w:val="24"/>
                <w:highlight w:val="green"/>
                <w:lang w:val="cy-GB"/>
              </w:rPr>
            </w:pPr>
            <w:r w:rsidRPr="00ED32CE">
              <w:rPr>
                <w:rFonts w:ascii="Calibri" w:hAnsi="Calibri" w:cs="Calibri"/>
                <w:sz w:val="24"/>
                <w:szCs w:val="24"/>
                <w:lang w:val="cy-GB"/>
              </w:rPr>
              <w:t>Yn gymwys wrth ddefnyddio TG, gwybodaeth ymarferol dda o weithio gyda Microsoft Word, Excel a systemau e-bost.</w:t>
            </w:r>
          </w:p>
        </w:tc>
        <w:tc>
          <w:tcPr>
            <w:tcW w:w="4220" w:type="dxa"/>
          </w:tcPr>
          <w:p w14:paraId="768E790D" w14:textId="023C0612" w:rsidR="00211817" w:rsidRPr="00ED32CE" w:rsidRDefault="00633143" w:rsidP="007A550A">
            <w:pPr>
              <w:rPr>
                <w:rFonts w:ascii="Calibri" w:hAnsi="Calibri" w:cs="Arial"/>
                <w:sz w:val="24"/>
                <w:szCs w:val="24"/>
                <w:highlight w:val="green"/>
                <w:lang w:val="cy-GB"/>
              </w:rPr>
            </w:pPr>
            <w:r w:rsidRPr="00ED32CE">
              <w:rPr>
                <w:rFonts w:ascii="Calibri" w:hAnsi="Calibri" w:cs="Arial"/>
                <w:sz w:val="24"/>
                <w:szCs w:val="24"/>
                <w:lang w:val="cy-GB"/>
              </w:rPr>
              <w:t>Profiad o ddefnyddio cyfryngau cymdeithasol a diweddaru gwefannau.</w:t>
            </w:r>
          </w:p>
        </w:tc>
      </w:tr>
    </w:tbl>
    <w:p w14:paraId="1BEB1DF1" w14:textId="77777777" w:rsidR="00C606DB" w:rsidRPr="00ED32CE" w:rsidRDefault="00C606DB" w:rsidP="007A1EF8">
      <w:pPr>
        <w:jc w:val="both"/>
        <w:rPr>
          <w:rFonts w:asciiTheme="minorHAnsi" w:hAnsiTheme="minorHAnsi" w:cs="Arial"/>
          <w:b/>
          <w:sz w:val="24"/>
          <w:szCs w:val="24"/>
          <w:lang w:val="cy-GB"/>
        </w:rPr>
      </w:pPr>
    </w:p>
    <w:p w14:paraId="5477A142" w14:textId="77777777" w:rsidR="00ED32CE" w:rsidRPr="00ED32CE" w:rsidRDefault="00633143" w:rsidP="00ED32CE">
      <w:pPr>
        <w:rPr>
          <w:rFonts w:ascii="Calibri" w:hAnsi="Calibri" w:cs="Calibri"/>
          <w:iCs/>
          <w:sz w:val="24"/>
          <w:szCs w:val="22"/>
          <w:lang w:val="cy-GB"/>
        </w:rPr>
      </w:pPr>
      <w:r w:rsidRPr="00ED32CE">
        <w:rPr>
          <w:rFonts w:ascii="Calibri" w:hAnsi="Calibri" w:cs="Calibri"/>
          <w:iCs/>
          <w:sz w:val="24"/>
          <w:szCs w:val="22"/>
          <w:lang w:val="cy-GB"/>
        </w:rPr>
        <w:lastRenderedPageBreak/>
        <w:t xml:space="preserve">Nod prosiect ‘Trywydd Iach’ yw gwella iechyd a lles meddyliol a chorfforol preswylwyr yn ardal Biosffer Dyfi UNESCO. Fe'i gweithredir yn bennaf gan ecodyfi a Coed Lleol. </w:t>
      </w:r>
      <w:r w:rsidRPr="00ED32CE">
        <w:rPr>
          <w:rFonts w:ascii="Calibri" w:hAnsi="Calibri" w:cs="Calibri"/>
          <w:iCs/>
          <w:szCs w:val="22"/>
          <w:lang w:val="cy-GB"/>
        </w:rPr>
        <w:t xml:space="preserve"> Dechreuodd y prosiect dwy flynedd yn Ionawr 2021</w:t>
      </w:r>
      <w:r w:rsidR="001972C1" w:rsidRPr="00ED32CE">
        <w:rPr>
          <w:rFonts w:ascii="Calibri" w:hAnsi="Calibri"/>
          <w:lang w:val="cy-GB"/>
        </w:rPr>
        <w:t>.</w:t>
      </w:r>
      <w:r w:rsidR="00340DB2" w:rsidRPr="00ED32CE">
        <w:rPr>
          <w:rFonts w:ascii="Calibri" w:hAnsi="Calibri"/>
          <w:lang w:val="cy-GB"/>
        </w:rPr>
        <w:t xml:space="preserve"> </w:t>
      </w:r>
      <w:r w:rsidR="00ED32CE" w:rsidRPr="00ED32CE">
        <w:rPr>
          <w:rFonts w:ascii="Calibri" w:hAnsi="Calibri" w:cs="Calibri"/>
          <w:iCs/>
          <w:sz w:val="24"/>
          <w:szCs w:val="22"/>
          <w:lang w:val="cy-GB"/>
        </w:rPr>
        <w:t>Y brif ffynhonnell ariannu yw Cronfa Gymunedol y Loteri Genedlaethol, gyda chyfraniadau gan Adnoddau Naturiol Cymru ac eraill.</w:t>
      </w:r>
    </w:p>
    <w:p w14:paraId="304DA6B1" w14:textId="77777777" w:rsidR="00340DB2" w:rsidRPr="00ED32CE" w:rsidRDefault="00340DB2" w:rsidP="00340DB2">
      <w:pPr>
        <w:pStyle w:val="paragraph"/>
        <w:spacing w:before="0" w:beforeAutospacing="0" w:after="0" w:afterAutospacing="0"/>
        <w:textAlignment w:val="baseline"/>
        <w:rPr>
          <w:rFonts w:ascii="Calibri" w:hAnsi="Calibri"/>
          <w:lang w:val="cy-GB"/>
        </w:rPr>
      </w:pPr>
    </w:p>
    <w:p w14:paraId="2E00A5D3" w14:textId="63DA084F" w:rsidR="00340DB2" w:rsidRPr="00ED32CE" w:rsidRDefault="00ED32CE" w:rsidP="00340DB2">
      <w:pPr>
        <w:pStyle w:val="paragraph"/>
        <w:spacing w:before="0" w:beforeAutospacing="0" w:after="0" w:afterAutospacing="0"/>
        <w:textAlignment w:val="baseline"/>
        <w:rPr>
          <w:rFonts w:ascii="Calibri" w:hAnsi="Calibri" w:cs="Arial"/>
          <w:lang w:val="cy-GB"/>
        </w:rPr>
      </w:pPr>
      <w:r w:rsidRPr="00ED32CE">
        <w:rPr>
          <w:rFonts w:ascii="Calibri" w:hAnsi="Calibri"/>
          <w:lang w:val="cy-GB"/>
        </w:rPr>
        <w:t xml:space="preserve">Mae un rhan o’r prosiect yn darparu </w:t>
      </w:r>
      <w:r w:rsidRPr="00ED32CE">
        <w:rPr>
          <w:rFonts w:ascii="Calibri" w:hAnsi="Calibri" w:cs="Calibri"/>
          <w:iCs/>
          <w:szCs w:val="22"/>
          <w:lang w:val="cy-GB"/>
        </w:rPr>
        <w:t xml:space="preserve">sesiynau gweithgaredd awyr agored fel therapi anifeiliaid, garddio, teithiau cerdded natur a sgiliau coetir, gan adeiladu ar y gwaith partneriaeth a ddatblygwyd yn ystod y prosiect Iechyd Awyr Agored 12 mis, a ddaeth i ben ym mis Mawrth 2020, a'i addasu i sefyllfa Covid19. Mae Swyddog Prosiect hanner amser yn y swydd yn barod gyda’r pwyslais yma. </w:t>
      </w:r>
    </w:p>
    <w:p w14:paraId="69E65B1A" w14:textId="77777777" w:rsidR="00340DB2" w:rsidRPr="00ED32CE" w:rsidRDefault="00340DB2" w:rsidP="00340DB2">
      <w:pPr>
        <w:pStyle w:val="paragraph"/>
        <w:spacing w:before="0" w:beforeAutospacing="0" w:after="0" w:afterAutospacing="0"/>
        <w:textAlignment w:val="baseline"/>
        <w:rPr>
          <w:rFonts w:ascii="Calibri" w:hAnsi="Calibri" w:cs="Arial"/>
          <w:lang w:val="cy-GB"/>
        </w:rPr>
      </w:pPr>
    </w:p>
    <w:p w14:paraId="201E1D29" w14:textId="77777777" w:rsidR="00ED32CE" w:rsidRPr="00ED32CE" w:rsidRDefault="00ED32CE" w:rsidP="00340DB2">
      <w:pPr>
        <w:pStyle w:val="paragraph"/>
        <w:spacing w:before="0" w:beforeAutospacing="0" w:after="0" w:afterAutospacing="0"/>
        <w:textAlignment w:val="baseline"/>
        <w:rPr>
          <w:rFonts w:ascii="Calibri" w:hAnsi="Calibri" w:cs="Arial"/>
          <w:lang w:val="cy-GB"/>
        </w:rPr>
      </w:pPr>
      <w:r w:rsidRPr="00ED32CE">
        <w:rPr>
          <w:rFonts w:ascii="Calibri" w:hAnsi="Calibri" w:cs="Arial"/>
          <w:lang w:val="cy-GB"/>
        </w:rPr>
        <w:t>Mae rhan arall y prosiect yn y camau cynnar o ddatblygu syniadau ar gyfer llwybrau cerdded a beicio. Y swydd hon yw testun y recriwtio hwn, gan fod deiliad y swydd yn gadael.</w:t>
      </w:r>
    </w:p>
    <w:p w14:paraId="4F7BF23C" w14:textId="77777777" w:rsidR="00ED32CE" w:rsidRPr="00ED32CE" w:rsidRDefault="00ED32CE" w:rsidP="00ED32CE">
      <w:pPr>
        <w:pStyle w:val="paragraph"/>
        <w:textAlignment w:val="baseline"/>
        <w:rPr>
          <w:rFonts w:ascii="Calibri" w:hAnsi="Calibri" w:cs="Arial"/>
          <w:lang w:val="cy-GB"/>
        </w:rPr>
      </w:pPr>
      <w:r w:rsidRPr="00ED32CE">
        <w:rPr>
          <w:rFonts w:ascii="Calibri" w:hAnsi="Calibri" w:cs="Arial"/>
          <w:lang w:val="cy-GB"/>
        </w:rPr>
        <w:t>Bydd pob rhan yn cael ei goruchwylio gan Fwrdd Prosiect o randdeiliaid - sicrhau cydymffurfiad ag amcanion prosiect a thrwy bontio sectorau, deall yr heriau a chyd-gynhyrchu gweithgaredd.</w:t>
      </w:r>
    </w:p>
    <w:p w14:paraId="2A5DB333" w14:textId="27F0BC47" w:rsidR="00ED32CE" w:rsidRPr="00ED32CE" w:rsidRDefault="00ED32CE" w:rsidP="00ED32CE">
      <w:pPr>
        <w:pStyle w:val="paragraph"/>
        <w:spacing w:before="0" w:beforeAutospacing="0" w:after="0" w:afterAutospacing="0"/>
        <w:textAlignment w:val="baseline"/>
        <w:rPr>
          <w:rFonts w:ascii="Calibri" w:hAnsi="Calibri" w:cs="Arial"/>
          <w:lang w:val="cy-GB"/>
        </w:rPr>
      </w:pPr>
      <w:r w:rsidRPr="00ED32CE">
        <w:rPr>
          <w:rFonts w:ascii="Calibri" w:hAnsi="Calibri" w:cs="Arial"/>
          <w:lang w:val="cy-GB"/>
        </w:rPr>
        <w:t>Bydd y ddau Swyddog Prosiect yn cyflwyno'r prosiect integredig hwn ochr yn ochr â'r rheolwr llinell a'r Swyddog Partneriaethau.</w:t>
      </w:r>
    </w:p>
    <w:p w14:paraId="1FEF97E6" w14:textId="77777777" w:rsidR="00340DB2" w:rsidRPr="00ED32CE" w:rsidRDefault="00340DB2" w:rsidP="00340DB2">
      <w:pPr>
        <w:pStyle w:val="paragraph"/>
        <w:spacing w:before="0" w:beforeAutospacing="0" w:after="0" w:afterAutospacing="0"/>
        <w:textAlignment w:val="baseline"/>
        <w:rPr>
          <w:rFonts w:ascii="Calibri" w:hAnsi="Calibri" w:cs="Arial"/>
          <w:lang w:val="cy-GB"/>
        </w:rPr>
      </w:pPr>
    </w:p>
    <w:p w14:paraId="1D82628C" w14:textId="424BDF82" w:rsidR="00ED32CE" w:rsidRDefault="00ED32CE" w:rsidP="00ED32CE">
      <w:pPr>
        <w:rPr>
          <w:rFonts w:ascii="Calibri" w:hAnsi="Calibri" w:cs="Calibri"/>
          <w:iCs/>
          <w:sz w:val="24"/>
          <w:szCs w:val="22"/>
          <w:lang w:val="cy-GB"/>
        </w:rPr>
      </w:pPr>
      <w:r w:rsidRPr="00ED32CE">
        <w:rPr>
          <w:rFonts w:ascii="Calibri" w:hAnsi="Calibri" w:cs="Calibri"/>
          <w:iCs/>
          <w:sz w:val="24"/>
          <w:szCs w:val="22"/>
          <w:lang w:val="cy-GB"/>
        </w:rPr>
        <w:t xml:space="preserve">Tra bod y swydd wedi’i lleoli yn swyddfa ecodyfi yn Y Plas, Machynlleth, mae arferion iechyd a diogelwch ecodyfi yn addasu i amgylchiadau Covid19. Ar hyn o bryd mae'r pum aelod o staff presennol yn gweithio gartref. </w:t>
      </w:r>
      <w:bookmarkStart w:id="1" w:name="cysill"/>
      <w:bookmarkEnd w:id="1"/>
    </w:p>
    <w:p w14:paraId="73CA59A3" w14:textId="34DDB322" w:rsidR="00E9390D" w:rsidRDefault="00E9390D" w:rsidP="00ED32CE">
      <w:pPr>
        <w:rPr>
          <w:rFonts w:ascii="Calibri" w:hAnsi="Calibri" w:cs="Calibri"/>
          <w:iCs/>
          <w:sz w:val="24"/>
          <w:szCs w:val="22"/>
          <w:lang w:val="cy-GB"/>
        </w:rPr>
      </w:pPr>
    </w:p>
    <w:p w14:paraId="382DEF00" w14:textId="26C1ADC4" w:rsidR="00E9390D" w:rsidRDefault="00E9390D" w:rsidP="00E9390D">
      <w:pPr>
        <w:jc w:val="center"/>
        <w:rPr>
          <w:rFonts w:ascii="Calibri" w:hAnsi="Calibri" w:cs="Calibri"/>
          <w:iCs/>
          <w:sz w:val="24"/>
          <w:szCs w:val="22"/>
          <w:lang w:val="cy-GB"/>
        </w:rPr>
      </w:pPr>
      <w:r>
        <w:rPr>
          <w:rFonts w:ascii="Calibri" w:hAnsi="Calibri" w:cs="Calibri"/>
          <w:iCs/>
          <w:sz w:val="24"/>
          <w:szCs w:val="22"/>
          <w:lang w:val="cy-GB"/>
        </w:rPr>
        <w:t>******</w:t>
      </w:r>
    </w:p>
    <w:p w14:paraId="2E0D2038" w14:textId="4899C5FB" w:rsidR="00E9390D" w:rsidRDefault="00E9390D" w:rsidP="00ED32CE">
      <w:pPr>
        <w:rPr>
          <w:rFonts w:ascii="Calibri" w:hAnsi="Calibri" w:cs="Calibri"/>
          <w:iCs/>
          <w:sz w:val="24"/>
          <w:szCs w:val="22"/>
          <w:lang w:val="cy-GB"/>
        </w:rPr>
      </w:pPr>
    </w:p>
    <w:p w14:paraId="7CE61817" w14:textId="77777777" w:rsidR="00E9390D" w:rsidRPr="00E9390D" w:rsidRDefault="00E9390D" w:rsidP="00E9390D">
      <w:pPr>
        <w:pStyle w:val="paragraph"/>
        <w:spacing w:before="0" w:beforeAutospacing="0" w:after="0" w:afterAutospacing="0"/>
        <w:textAlignment w:val="baseline"/>
        <w:rPr>
          <w:rFonts w:asciiTheme="minorHAnsi" w:hAnsiTheme="minorHAnsi" w:cs="Arial"/>
          <w:b/>
          <w:color w:val="632423" w:themeColor="accent2" w:themeShade="80"/>
          <w:sz w:val="28"/>
          <w:szCs w:val="28"/>
          <w:lang w:val="cy-GB"/>
        </w:rPr>
      </w:pPr>
      <w:r w:rsidRPr="00E9390D">
        <w:rPr>
          <w:rFonts w:asciiTheme="minorHAnsi" w:hAnsiTheme="minorHAnsi" w:cs="Arial"/>
          <w:b/>
          <w:color w:val="632423" w:themeColor="accent2" w:themeShade="80"/>
          <w:sz w:val="28"/>
          <w:szCs w:val="28"/>
          <w:u w:val="single"/>
          <w:lang w:val="cy-GB"/>
        </w:rPr>
        <w:t>Walking &amp; Cycling Development Officer (Trywydd Iach)</w:t>
      </w:r>
      <w:r w:rsidRPr="00E9390D">
        <w:rPr>
          <w:rFonts w:asciiTheme="minorHAnsi" w:hAnsiTheme="minorHAnsi" w:cs="Arial"/>
          <w:b/>
          <w:color w:val="632423" w:themeColor="accent2" w:themeShade="80"/>
          <w:sz w:val="28"/>
          <w:szCs w:val="28"/>
          <w:lang w:val="cy-GB"/>
        </w:rPr>
        <w:tab/>
        <w:t xml:space="preserve">     JOB DESCRIPTION</w:t>
      </w:r>
    </w:p>
    <w:p w14:paraId="22371907" w14:textId="77777777" w:rsidR="00E9390D" w:rsidRPr="00E9390D" w:rsidRDefault="00E9390D" w:rsidP="00E9390D">
      <w:pPr>
        <w:pStyle w:val="paragraph"/>
        <w:spacing w:before="0" w:beforeAutospacing="0" w:after="0" w:afterAutospacing="0"/>
        <w:textAlignment w:val="baseline"/>
        <w:rPr>
          <w:rFonts w:asciiTheme="minorHAnsi" w:hAnsiTheme="minorHAnsi" w:cs="Arial"/>
          <w:b/>
          <w:color w:val="632423" w:themeColor="accent2" w:themeShade="80"/>
          <w:sz w:val="28"/>
          <w:szCs w:val="28"/>
          <w:u w:val="single"/>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6958"/>
      </w:tblGrid>
      <w:tr w:rsidR="00E9390D" w:rsidRPr="00E9390D" w14:paraId="4CE2E2D6" w14:textId="77777777" w:rsidTr="00121858">
        <w:tc>
          <w:tcPr>
            <w:tcW w:w="2058" w:type="dxa"/>
          </w:tcPr>
          <w:p w14:paraId="36C7DFF6"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Job Title:</w:t>
            </w:r>
          </w:p>
        </w:tc>
        <w:tc>
          <w:tcPr>
            <w:tcW w:w="6958" w:type="dxa"/>
          </w:tcPr>
          <w:p w14:paraId="2CE79F9C" w14:textId="77777777" w:rsidR="00E9390D" w:rsidRPr="00E9390D" w:rsidRDefault="00E9390D" w:rsidP="00121858">
            <w:pPr>
              <w:jc w:val="both"/>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Walking &amp; Cycling Development Officer (Trywydd Iach project)</w:t>
            </w:r>
          </w:p>
        </w:tc>
      </w:tr>
      <w:tr w:rsidR="00E9390D" w:rsidRPr="00E9390D" w14:paraId="2D83FEFA" w14:textId="77777777" w:rsidTr="00121858">
        <w:tc>
          <w:tcPr>
            <w:tcW w:w="2058" w:type="dxa"/>
          </w:tcPr>
          <w:p w14:paraId="37250A4D"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Employer:</w:t>
            </w:r>
          </w:p>
        </w:tc>
        <w:tc>
          <w:tcPr>
            <w:tcW w:w="6958" w:type="dxa"/>
          </w:tcPr>
          <w:p w14:paraId="23090EA8" w14:textId="77777777" w:rsidR="00E9390D" w:rsidRPr="00E9390D" w:rsidRDefault="00E9390D" w:rsidP="00121858">
            <w:pPr>
              <w:tabs>
                <w:tab w:val="left" w:pos="6120"/>
              </w:tabs>
              <w:jc w:val="both"/>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ecodyfi</w:t>
            </w:r>
            <w:r w:rsidRPr="00E9390D">
              <w:rPr>
                <w:rFonts w:ascii="Calibri" w:hAnsi="Calibri" w:cs="Arial"/>
                <w:color w:val="632423" w:themeColor="accent2" w:themeShade="80"/>
                <w:sz w:val="24"/>
                <w:szCs w:val="24"/>
                <w:lang w:val="cy-GB"/>
              </w:rPr>
              <w:tab/>
            </w:r>
          </w:p>
        </w:tc>
      </w:tr>
      <w:tr w:rsidR="00E9390D" w:rsidRPr="00E9390D" w14:paraId="0C2C030E" w14:textId="77777777" w:rsidTr="00121858">
        <w:tc>
          <w:tcPr>
            <w:tcW w:w="2058" w:type="dxa"/>
          </w:tcPr>
          <w:p w14:paraId="3BD97C49"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Location:</w:t>
            </w:r>
          </w:p>
        </w:tc>
        <w:tc>
          <w:tcPr>
            <w:tcW w:w="6958" w:type="dxa"/>
          </w:tcPr>
          <w:p w14:paraId="2181D097" w14:textId="77777777" w:rsidR="00E9390D" w:rsidRPr="00E9390D" w:rsidRDefault="00E9390D" w:rsidP="00121858">
            <w:pPr>
              <w:jc w:val="both"/>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 xml:space="preserve">ecodyfi, Y Plas, Machynlleth </w:t>
            </w:r>
          </w:p>
        </w:tc>
      </w:tr>
      <w:tr w:rsidR="00E9390D" w:rsidRPr="00E9390D" w14:paraId="53B28C65" w14:textId="77777777" w:rsidTr="00121858">
        <w:tc>
          <w:tcPr>
            <w:tcW w:w="2058" w:type="dxa"/>
          </w:tcPr>
          <w:p w14:paraId="0F7DED88"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Salary:</w:t>
            </w:r>
          </w:p>
        </w:tc>
        <w:tc>
          <w:tcPr>
            <w:tcW w:w="6958" w:type="dxa"/>
          </w:tcPr>
          <w:p w14:paraId="6D0E2BC8" w14:textId="77777777" w:rsidR="00E9390D" w:rsidRPr="00E9390D" w:rsidRDefault="00E9390D" w:rsidP="00121858">
            <w:pPr>
              <w:rPr>
                <w:rFonts w:ascii="Calibri" w:eastAsia="Calibri" w:hAnsi="Calibri" w:cs="Calibri"/>
                <w:color w:val="632423" w:themeColor="accent2" w:themeShade="80"/>
                <w:sz w:val="24"/>
                <w:szCs w:val="24"/>
                <w:lang w:val="cy-GB"/>
              </w:rPr>
            </w:pPr>
            <w:r w:rsidRPr="00E9390D">
              <w:rPr>
                <w:rFonts w:ascii="Calibri" w:eastAsia="Calibri" w:hAnsi="Calibri" w:cs="Calibri"/>
                <w:color w:val="632423" w:themeColor="accent2" w:themeShade="80"/>
                <w:sz w:val="24"/>
                <w:szCs w:val="24"/>
                <w:lang w:val="cy-GB"/>
              </w:rPr>
              <w:t>£23,600 p.a.</w:t>
            </w:r>
          </w:p>
        </w:tc>
      </w:tr>
      <w:tr w:rsidR="00E9390D" w:rsidRPr="00E9390D" w14:paraId="5D92F7A7" w14:textId="77777777" w:rsidTr="00121858">
        <w:tc>
          <w:tcPr>
            <w:tcW w:w="2058" w:type="dxa"/>
          </w:tcPr>
          <w:p w14:paraId="03C0D889"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Hours of Work:</w:t>
            </w:r>
          </w:p>
        </w:tc>
        <w:tc>
          <w:tcPr>
            <w:tcW w:w="6958" w:type="dxa"/>
          </w:tcPr>
          <w:p w14:paraId="183FAB15"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olor w:val="632423" w:themeColor="accent2" w:themeShade="80"/>
                <w:sz w:val="24"/>
                <w:szCs w:val="24"/>
                <w:lang w:val="cy-GB"/>
              </w:rPr>
              <w:t>Fixed Term contract until 31 December 2022. Half time; 18.5 hours/week</w:t>
            </w:r>
          </w:p>
        </w:tc>
      </w:tr>
      <w:tr w:rsidR="00E9390D" w:rsidRPr="00E9390D" w14:paraId="2A584AEA" w14:textId="77777777" w:rsidTr="00121858">
        <w:tc>
          <w:tcPr>
            <w:tcW w:w="2058" w:type="dxa"/>
          </w:tcPr>
          <w:p w14:paraId="6A33B641"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Line Manager:</w:t>
            </w:r>
          </w:p>
        </w:tc>
        <w:tc>
          <w:tcPr>
            <w:tcW w:w="6958" w:type="dxa"/>
          </w:tcPr>
          <w:p w14:paraId="5CE3CDBA" w14:textId="77777777" w:rsidR="00E9390D" w:rsidRPr="00E9390D" w:rsidRDefault="00E9390D" w:rsidP="00121858">
            <w:pPr>
              <w:jc w:val="both"/>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ecodyfi Manager</w:t>
            </w:r>
          </w:p>
        </w:tc>
      </w:tr>
      <w:tr w:rsidR="00E9390D" w:rsidRPr="00E9390D" w14:paraId="7FB0CF14" w14:textId="77777777" w:rsidTr="00121858">
        <w:tc>
          <w:tcPr>
            <w:tcW w:w="2058" w:type="dxa"/>
          </w:tcPr>
          <w:p w14:paraId="183EAD88"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Responsible also to:</w:t>
            </w:r>
          </w:p>
        </w:tc>
        <w:tc>
          <w:tcPr>
            <w:tcW w:w="6958" w:type="dxa"/>
          </w:tcPr>
          <w:p w14:paraId="3793E890" w14:textId="77777777" w:rsidR="00E9390D" w:rsidRPr="00E9390D" w:rsidRDefault="00E9390D" w:rsidP="00121858">
            <w:pPr>
              <w:jc w:val="both"/>
              <w:rPr>
                <w:rFonts w:ascii="Calibri" w:hAnsi="Calibri" w:cs="Arial"/>
                <w:bCs/>
                <w:color w:val="632423" w:themeColor="accent2" w:themeShade="80"/>
                <w:sz w:val="24"/>
                <w:szCs w:val="24"/>
                <w:lang w:val="cy-GB"/>
              </w:rPr>
            </w:pPr>
            <w:r w:rsidRPr="00E9390D">
              <w:rPr>
                <w:rFonts w:ascii="Calibri" w:hAnsi="Calibri" w:cs="Arial"/>
                <w:bCs/>
                <w:color w:val="632423" w:themeColor="accent2" w:themeShade="80"/>
                <w:sz w:val="24"/>
                <w:szCs w:val="24"/>
                <w:lang w:val="cy-GB"/>
              </w:rPr>
              <w:t>Trywydd Iach Partnerships Officer, employed by Coed Lleol;</w:t>
            </w:r>
          </w:p>
          <w:p w14:paraId="404DB1F5" w14:textId="77777777" w:rsidR="00E9390D" w:rsidRPr="00E9390D" w:rsidRDefault="00E9390D" w:rsidP="00121858">
            <w:pPr>
              <w:jc w:val="both"/>
              <w:rPr>
                <w:rFonts w:ascii="Calibri" w:hAnsi="Calibri" w:cs="Arial"/>
                <w:bCs/>
                <w:color w:val="632423" w:themeColor="accent2" w:themeShade="80"/>
                <w:sz w:val="24"/>
                <w:szCs w:val="24"/>
                <w:lang w:val="cy-GB"/>
              </w:rPr>
            </w:pPr>
            <w:r w:rsidRPr="00E9390D">
              <w:rPr>
                <w:rFonts w:ascii="Calibri" w:hAnsi="Calibri" w:cs="Arial"/>
                <w:bCs/>
                <w:color w:val="632423" w:themeColor="accent2" w:themeShade="80"/>
                <w:sz w:val="24"/>
                <w:szCs w:val="24"/>
                <w:lang w:val="cy-GB"/>
              </w:rPr>
              <w:t>Trywydd Iach’s Healthy Travel Project Board.</w:t>
            </w:r>
          </w:p>
        </w:tc>
      </w:tr>
      <w:tr w:rsidR="00E9390D" w:rsidRPr="00E9390D" w14:paraId="714378BE" w14:textId="77777777" w:rsidTr="00121858">
        <w:tc>
          <w:tcPr>
            <w:tcW w:w="2058" w:type="dxa"/>
          </w:tcPr>
          <w:p w14:paraId="3D05329E"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Responsible for:</w:t>
            </w:r>
          </w:p>
        </w:tc>
        <w:tc>
          <w:tcPr>
            <w:tcW w:w="6958" w:type="dxa"/>
          </w:tcPr>
          <w:p w14:paraId="0B73B716" w14:textId="77777777" w:rsidR="00E9390D" w:rsidRPr="00E9390D" w:rsidRDefault="00E9390D" w:rsidP="00121858">
            <w:pPr>
              <w:jc w:val="both"/>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Occasional local contractors and volunteers involved in delivering activities, community surveys etc.</w:t>
            </w:r>
          </w:p>
        </w:tc>
      </w:tr>
      <w:tr w:rsidR="00E9390D" w:rsidRPr="00E9390D" w14:paraId="5F84A312" w14:textId="77777777" w:rsidTr="00121858">
        <w:tc>
          <w:tcPr>
            <w:tcW w:w="9016" w:type="dxa"/>
            <w:gridSpan w:val="2"/>
          </w:tcPr>
          <w:p w14:paraId="447C023D"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lastRenderedPageBreak/>
              <w:t xml:space="preserve">Job Purpose: </w:t>
            </w:r>
          </w:p>
          <w:p w14:paraId="646EC9AE" w14:textId="77777777" w:rsidR="00E9390D" w:rsidRPr="00E9390D" w:rsidRDefault="00E9390D" w:rsidP="00121858">
            <w:pPr>
              <w:pStyle w:val="NormalWeb"/>
              <w:spacing w:before="0" w:beforeAutospacing="0" w:after="0" w:afterAutospacing="0"/>
              <w:ind w:left="720"/>
              <w:rPr>
                <w:color w:val="632423" w:themeColor="accent2" w:themeShade="80"/>
              </w:rPr>
            </w:pPr>
            <w:r w:rsidRPr="00E9390D">
              <w:rPr>
                <w:rFonts w:ascii="Calibri" w:hAnsi="Calibri" w:cs="Arial"/>
                <w:color w:val="632423" w:themeColor="accent2" w:themeShade="80"/>
                <w:lang w:val="cy-GB"/>
              </w:rPr>
              <w:t>To increase community involvement in the development of safe and low carbon travel options in the Dyfi Biosphere area through the Trywydd Iach (Outdoor Health) project and to remove barriers to use. The focus is on walking and cycling.</w:t>
            </w:r>
          </w:p>
          <w:p w14:paraId="093C0B28" w14:textId="77777777" w:rsidR="00E9390D" w:rsidRPr="00E9390D" w:rsidRDefault="00E9390D" w:rsidP="00121858">
            <w:pPr>
              <w:pStyle w:val="NormalWeb"/>
              <w:spacing w:before="0" w:beforeAutospacing="0" w:after="0" w:afterAutospacing="0"/>
              <w:ind w:left="720"/>
              <w:rPr>
                <w:rFonts w:ascii="Calibri" w:hAnsi="Calibri" w:cs="Tahoma"/>
                <w:color w:val="632423" w:themeColor="accent2" w:themeShade="80"/>
                <w:lang w:val="cy-GB"/>
              </w:rPr>
            </w:pPr>
          </w:p>
        </w:tc>
      </w:tr>
      <w:tr w:rsidR="00E9390D" w:rsidRPr="00E9390D" w14:paraId="732FC4E3" w14:textId="77777777" w:rsidTr="00121858">
        <w:tc>
          <w:tcPr>
            <w:tcW w:w="9016" w:type="dxa"/>
            <w:gridSpan w:val="2"/>
          </w:tcPr>
          <w:p w14:paraId="7E70C373"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Main Duties and Responsibilities:</w:t>
            </w:r>
          </w:p>
          <w:p w14:paraId="470711C8"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Organise, publicise and facilitate meetings, events and other ways to identify barriers to walking and cycling and to promote an ‘active travel’ culture, collaborating with other groups where appropriate.</w:t>
            </w:r>
          </w:p>
          <w:p w14:paraId="7541FAFF"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Co-develop proposals for walking and cycling routes – whether for access to work and services, for leisure and/or wellbeing - linking these wherever possible to public and community transport options.</w:t>
            </w:r>
          </w:p>
          <w:p w14:paraId="7F470491"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Encourage partners to carry out improvements to existing routes, shelters etc frequently identified as flawed by residents and visitors.</w:t>
            </w:r>
          </w:p>
          <w:p w14:paraId="6287194C"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Work to reduce other barriers, for example through training, building confidence and providing information such as maps and timetables.</w:t>
            </w:r>
          </w:p>
          <w:p w14:paraId="73E264BA"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Strengthen partnerships with relevant organisations, including those concerend with public and community transport.</w:t>
            </w:r>
          </w:p>
          <w:p w14:paraId="4F3F37E5"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Help prepare funding proposals in this subject area.</w:t>
            </w:r>
          </w:p>
          <w:p w14:paraId="47501DA3"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Establish and facilitate a Healthy Travel Project Board.</w:t>
            </w:r>
          </w:p>
          <w:p w14:paraId="678DE10F"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Work closely and flexibly with the social prescribing Trywydd Iach officer so as to publicise the project and to jointly deliver the project’s outputs and outcomes.</w:t>
            </w:r>
          </w:p>
          <w:p w14:paraId="48FFFD67" w14:textId="77777777" w:rsidR="00E9390D" w:rsidRPr="00E9390D" w:rsidRDefault="00E9390D" w:rsidP="00121858">
            <w:pPr>
              <w:pStyle w:val="ListParagraph"/>
              <w:numPr>
                <w:ilvl w:val="0"/>
                <w:numId w:val="43"/>
              </w:numPr>
              <w:rPr>
                <w:rFonts w:asciiTheme="minorHAnsi" w:hAnsiTheme="minorHAnsi" w:cstheme="minorHAnsi"/>
                <w:bCs/>
                <w:color w:val="632423" w:themeColor="accent2" w:themeShade="80"/>
                <w:sz w:val="24"/>
                <w:szCs w:val="24"/>
                <w:lang w:val="cy-GB"/>
              </w:rPr>
            </w:pPr>
            <w:r w:rsidRPr="00E9390D">
              <w:rPr>
                <w:rFonts w:asciiTheme="minorHAnsi" w:hAnsiTheme="minorHAnsi" w:cstheme="minorHAnsi"/>
                <w:bCs/>
                <w:color w:val="632423" w:themeColor="accent2" w:themeShade="80"/>
                <w:sz w:val="24"/>
                <w:szCs w:val="24"/>
                <w:lang w:val="cy-GB"/>
              </w:rPr>
              <w:t>Attend staff meetings in Machynlleth or virtually.</w:t>
            </w:r>
          </w:p>
          <w:p w14:paraId="1FA9230D" w14:textId="77777777" w:rsidR="00E9390D" w:rsidRPr="00E9390D" w:rsidRDefault="00E9390D" w:rsidP="00121858">
            <w:pPr>
              <w:pStyle w:val="ListParagraph"/>
              <w:numPr>
                <w:ilvl w:val="0"/>
                <w:numId w:val="43"/>
              </w:numPr>
              <w:rPr>
                <w:rFonts w:cs="Arial"/>
                <w:bCs/>
                <w:color w:val="632423" w:themeColor="accent2" w:themeShade="80"/>
                <w:sz w:val="24"/>
                <w:szCs w:val="24"/>
                <w:lang w:val="cy-GB"/>
              </w:rPr>
            </w:pPr>
            <w:r w:rsidRPr="00E9390D">
              <w:rPr>
                <w:rFonts w:cs="Arial"/>
                <w:bCs/>
                <w:color w:val="632423" w:themeColor="accent2" w:themeShade="80"/>
                <w:sz w:val="24"/>
                <w:szCs w:val="24"/>
                <w:lang w:val="cy-GB"/>
              </w:rPr>
              <w:t xml:space="preserve">Take responsibility for own day-to-day office administration and answering queries. </w:t>
            </w:r>
          </w:p>
          <w:p w14:paraId="36B259E7" w14:textId="77777777" w:rsidR="00E9390D" w:rsidRPr="00E9390D" w:rsidRDefault="00E9390D" w:rsidP="00121858">
            <w:pPr>
              <w:pStyle w:val="ListParagraph"/>
              <w:numPr>
                <w:ilvl w:val="0"/>
                <w:numId w:val="43"/>
              </w:numPr>
              <w:rPr>
                <w:rFonts w:cs="Arial"/>
                <w:bCs/>
                <w:color w:val="632423" w:themeColor="accent2" w:themeShade="80"/>
                <w:sz w:val="24"/>
                <w:szCs w:val="24"/>
                <w:lang w:val="cy-GB"/>
              </w:rPr>
            </w:pPr>
            <w:r w:rsidRPr="00E9390D">
              <w:rPr>
                <w:rFonts w:cs="Arial"/>
                <w:bCs/>
                <w:color w:val="632423" w:themeColor="accent2" w:themeShade="80"/>
                <w:sz w:val="24"/>
                <w:szCs w:val="24"/>
                <w:lang w:val="cy-GB"/>
              </w:rPr>
              <w:t>Carry out any other similar duties as can reasonably be required of the post.</w:t>
            </w:r>
          </w:p>
        </w:tc>
      </w:tr>
    </w:tbl>
    <w:p w14:paraId="0AA12DBB" w14:textId="77777777" w:rsidR="00E9390D" w:rsidRPr="00E9390D" w:rsidRDefault="00E9390D" w:rsidP="00E9390D">
      <w:pPr>
        <w:jc w:val="both"/>
        <w:rPr>
          <w:rFonts w:asciiTheme="minorHAnsi" w:hAnsiTheme="minorHAnsi" w:cs="Arial"/>
          <w:b/>
          <w:color w:val="632423" w:themeColor="accent2" w:themeShade="80"/>
          <w:sz w:val="24"/>
          <w:szCs w:val="24"/>
          <w:lang w:val="cy-GB"/>
        </w:rPr>
      </w:pPr>
    </w:p>
    <w:p w14:paraId="64641CBF" w14:textId="77777777" w:rsidR="00E9390D" w:rsidRPr="00E9390D" w:rsidRDefault="00E9390D" w:rsidP="00E9390D">
      <w:pPr>
        <w:tabs>
          <w:tab w:val="left" w:pos="1701"/>
        </w:tabs>
        <w:jc w:val="center"/>
        <w:rPr>
          <w:rFonts w:asciiTheme="minorHAnsi" w:hAnsiTheme="minorHAnsi" w:cs="Arial"/>
          <w:b/>
          <w:color w:val="632423" w:themeColor="accent2" w:themeShade="80"/>
          <w:sz w:val="24"/>
          <w:szCs w:val="24"/>
          <w:u w:val="single"/>
          <w:lang w:val="cy-GB"/>
        </w:rPr>
      </w:pPr>
      <w:r w:rsidRPr="00E9390D">
        <w:rPr>
          <w:rFonts w:asciiTheme="minorHAnsi" w:hAnsiTheme="minorHAnsi" w:cs="Arial"/>
          <w:b/>
          <w:color w:val="632423" w:themeColor="accent2" w:themeShade="80"/>
          <w:sz w:val="24"/>
          <w:szCs w:val="24"/>
          <w:lang w:val="cy-GB"/>
        </w:rPr>
        <w:t xml:space="preserve">PERSON SPECIFICATION – </w:t>
      </w:r>
      <w:r w:rsidRPr="00E9390D">
        <w:rPr>
          <w:rFonts w:ascii="Calibri" w:hAnsi="Calibri" w:cs="Arial"/>
          <w:color w:val="632423" w:themeColor="accent2" w:themeShade="80"/>
          <w:sz w:val="24"/>
          <w:szCs w:val="24"/>
          <w:lang w:val="cy-GB"/>
        </w:rPr>
        <w:t>Walking &amp; Cycling Development Officer (Trywydd Iach project)</w:t>
      </w:r>
    </w:p>
    <w:p w14:paraId="6FAFC5F8" w14:textId="77777777" w:rsidR="00E9390D" w:rsidRPr="00E9390D" w:rsidRDefault="00E9390D" w:rsidP="00E9390D">
      <w:pPr>
        <w:jc w:val="both"/>
        <w:rPr>
          <w:rFonts w:asciiTheme="minorHAnsi" w:hAnsiTheme="minorHAnsi" w:cs="Arial"/>
          <w:bCs/>
          <w:color w:val="632423" w:themeColor="accent2" w:themeShade="80"/>
          <w:sz w:val="24"/>
          <w:szCs w:val="24"/>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220"/>
      </w:tblGrid>
      <w:tr w:rsidR="00E9390D" w:rsidRPr="00E9390D" w14:paraId="45C68E36" w14:textId="77777777" w:rsidTr="00121858">
        <w:tc>
          <w:tcPr>
            <w:tcW w:w="4796" w:type="dxa"/>
          </w:tcPr>
          <w:p w14:paraId="454A9B3A"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Essential</w:t>
            </w:r>
          </w:p>
        </w:tc>
        <w:tc>
          <w:tcPr>
            <w:tcW w:w="4220" w:type="dxa"/>
          </w:tcPr>
          <w:p w14:paraId="5A31DBB5" w14:textId="77777777" w:rsidR="00E9390D" w:rsidRPr="00E9390D" w:rsidRDefault="00E9390D" w:rsidP="00121858">
            <w:pPr>
              <w:jc w:val="both"/>
              <w:rPr>
                <w:rFonts w:ascii="Calibri" w:hAnsi="Calibri" w:cs="Arial"/>
                <w:b/>
                <w:color w:val="632423" w:themeColor="accent2" w:themeShade="80"/>
                <w:sz w:val="24"/>
                <w:szCs w:val="24"/>
                <w:lang w:val="cy-GB"/>
              </w:rPr>
            </w:pPr>
            <w:r w:rsidRPr="00E9390D">
              <w:rPr>
                <w:rFonts w:ascii="Calibri" w:hAnsi="Calibri" w:cs="Arial"/>
                <w:b/>
                <w:color w:val="632423" w:themeColor="accent2" w:themeShade="80"/>
                <w:sz w:val="24"/>
                <w:szCs w:val="24"/>
                <w:lang w:val="cy-GB"/>
              </w:rPr>
              <w:t>Desirable</w:t>
            </w:r>
          </w:p>
        </w:tc>
      </w:tr>
      <w:tr w:rsidR="00E9390D" w:rsidRPr="00E9390D" w14:paraId="7A6825C6" w14:textId="77777777" w:rsidTr="00121858">
        <w:tc>
          <w:tcPr>
            <w:tcW w:w="4796" w:type="dxa"/>
          </w:tcPr>
          <w:p w14:paraId="6D4A9730"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Experience of active community involvement, whether paid or unpaid.</w:t>
            </w:r>
          </w:p>
        </w:tc>
        <w:tc>
          <w:tcPr>
            <w:tcW w:w="4220" w:type="dxa"/>
          </w:tcPr>
          <w:p w14:paraId="61970A04"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olor w:val="632423" w:themeColor="accent2" w:themeShade="80"/>
                <w:sz w:val="24"/>
                <w:szCs w:val="24"/>
                <w:lang w:val="cy-GB"/>
              </w:rPr>
              <w:t>Experience of working in the environment, health, travel or community development sectors.</w:t>
            </w:r>
          </w:p>
        </w:tc>
      </w:tr>
      <w:tr w:rsidR="00E9390D" w:rsidRPr="00E9390D" w14:paraId="7143EA6A" w14:textId="77777777" w:rsidTr="00121858">
        <w:tc>
          <w:tcPr>
            <w:tcW w:w="4796" w:type="dxa"/>
          </w:tcPr>
          <w:p w14:paraId="087E1378" w14:textId="77777777" w:rsidR="00E9390D" w:rsidRPr="00E9390D" w:rsidRDefault="00E9390D" w:rsidP="00121858">
            <w:pPr>
              <w:rPr>
                <w:rFonts w:ascii="Calibri" w:hAnsi="Calibri"/>
                <w:color w:val="632423" w:themeColor="accent2" w:themeShade="80"/>
                <w:sz w:val="24"/>
                <w:szCs w:val="24"/>
                <w:lang w:val="cy-GB"/>
              </w:rPr>
            </w:pPr>
            <w:bookmarkStart w:id="2" w:name="_Hlk56183326"/>
            <w:bookmarkStart w:id="3" w:name="_Hlk56267819"/>
            <w:r w:rsidRPr="00E9390D">
              <w:rPr>
                <w:rFonts w:ascii="Calibri" w:hAnsi="Calibri" w:cs="Arial"/>
                <w:color w:val="632423" w:themeColor="accent2" w:themeShade="80"/>
                <w:sz w:val="24"/>
                <w:szCs w:val="24"/>
                <w:lang w:val="cy-GB"/>
              </w:rPr>
              <w:t xml:space="preserve">Experience of organising, promoting </w:t>
            </w:r>
            <w:bookmarkEnd w:id="2"/>
            <w:r w:rsidRPr="00E9390D">
              <w:rPr>
                <w:rFonts w:ascii="Calibri" w:hAnsi="Calibri" w:cs="Arial"/>
                <w:color w:val="632423" w:themeColor="accent2" w:themeShade="80"/>
                <w:sz w:val="24"/>
                <w:szCs w:val="24"/>
                <w:lang w:val="cy-GB"/>
              </w:rPr>
              <w:t>and/or encouraging participation in community consultations, events &amp; activities</w:t>
            </w:r>
            <w:bookmarkEnd w:id="3"/>
            <w:r w:rsidRPr="00E9390D">
              <w:rPr>
                <w:rFonts w:ascii="Calibri" w:hAnsi="Calibri" w:cs="Arial"/>
                <w:color w:val="632423" w:themeColor="accent2" w:themeShade="80"/>
                <w:sz w:val="24"/>
                <w:szCs w:val="24"/>
                <w:lang w:val="cy-GB"/>
              </w:rPr>
              <w:t>.</w:t>
            </w:r>
          </w:p>
        </w:tc>
        <w:tc>
          <w:tcPr>
            <w:tcW w:w="4220" w:type="dxa"/>
          </w:tcPr>
          <w:p w14:paraId="67BDA3DB" w14:textId="77777777" w:rsidR="00E9390D" w:rsidRPr="00E9390D" w:rsidRDefault="00E9390D" w:rsidP="00121858">
            <w:pPr>
              <w:rPr>
                <w:rFonts w:ascii="Calibri" w:hAnsi="Calibri"/>
                <w:color w:val="632423" w:themeColor="accent2" w:themeShade="80"/>
                <w:sz w:val="24"/>
                <w:szCs w:val="24"/>
                <w:lang w:val="cy-GB"/>
              </w:rPr>
            </w:pPr>
            <w:r w:rsidRPr="00E9390D">
              <w:rPr>
                <w:rFonts w:ascii="Calibri" w:hAnsi="Calibri" w:cs="Arial"/>
                <w:color w:val="632423" w:themeColor="accent2" w:themeShade="80"/>
                <w:sz w:val="24"/>
                <w:szCs w:val="24"/>
                <w:lang w:val="cy-GB"/>
              </w:rPr>
              <w:t>Experience of developing publicity materials.</w:t>
            </w:r>
          </w:p>
        </w:tc>
      </w:tr>
      <w:tr w:rsidR="00E9390D" w:rsidRPr="00E9390D" w14:paraId="2C179C59" w14:textId="77777777" w:rsidTr="00121858">
        <w:tc>
          <w:tcPr>
            <w:tcW w:w="4796" w:type="dxa"/>
          </w:tcPr>
          <w:p w14:paraId="5584C6E3" w14:textId="77777777" w:rsidR="00E9390D" w:rsidRPr="00E9390D" w:rsidRDefault="00E9390D" w:rsidP="00121858">
            <w:pPr>
              <w:rPr>
                <w:rFonts w:ascii="Calibri" w:hAnsi="Calibri"/>
                <w:color w:val="632423" w:themeColor="accent2" w:themeShade="80"/>
                <w:sz w:val="24"/>
                <w:szCs w:val="24"/>
                <w:lang w:val="cy-GB"/>
              </w:rPr>
            </w:pPr>
            <w:r w:rsidRPr="00E9390D">
              <w:rPr>
                <w:rFonts w:ascii="Calibri" w:hAnsi="Calibri"/>
                <w:color w:val="632423" w:themeColor="accent2" w:themeShade="80"/>
                <w:sz w:val="24"/>
                <w:szCs w:val="24"/>
                <w:lang w:val="cy-GB"/>
              </w:rPr>
              <w:lastRenderedPageBreak/>
              <w:t>Excellent interpersonal and networking skills.</w:t>
            </w:r>
          </w:p>
          <w:p w14:paraId="61CEDF55" w14:textId="77777777" w:rsidR="00E9390D" w:rsidRPr="00E9390D" w:rsidRDefault="00E9390D" w:rsidP="00121858">
            <w:pPr>
              <w:rPr>
                <w:rFonts w:ascii="Calibri" w:hAnsi="Calibri" w:cs="Arial"/>
                <w:color w:val="632423" w:themeColor="accent2" w:themeShade="80"/>
                <w:sz w:val="24"/>
                <w:szCs w:val="24"/>
                <w:lang w:val="cy-GB"/>
              </w:rPr>
            </w:pPr>
          </w:p>
        </w:tc>
        <w:tc>
          <w:tcPr>
            <w:tcW w:w="4220" w:type="dxa"/>
          </w:tcPr>
          <w:p w14:paraId="585ABD28"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Experience of partnership working and collaborations.</w:t>
            </w:r>
          </w:p>
        </w:tc>
      </w:tr>
      <w:tr w:rsidR="00E9390D" w:rsidRPr="00E9390D" w14:paraId="4852C374" w14:textId="77777777" w:rsidTr="00121858">
        <w:tc>
          <w:tcPr>
            <w:tcW w:w="4796" w:type="dxa"/>
          </w:tcPr>
          <w:p w14:paraId="20D5BCA1" w14:textId="77777777" w:rsidR="00E9390D" w:rsidRPr="00E9390D" w:rsidRDefault="00E9390D" w:rsidP="00121858">
            <w:pPr>
              <w:rPr>
                <w:rFonts w:ascii="Calibri" w:hAnsi="Calibri" w:cs="Arial"/>
                <w:color w:val="632423" w:themeColor="accent2" w:themeShade="80"/>
                <w:sz w:val="24"/>
                <w:szCs w:val="24"/>
                <w:lang w:val="cy-GB"/>
              </w:rPr>
            </w:pPr>
            <w:bookmarkStart w:id="4" w:name="_Hlk56183438"/>
            <w:r w:rsidRPr="00E9390D">
              <w:rPr>
                <w:rFonts w:ascii="Calibri" w:hAnsi="Calibri"/>
                <w:color w:val="632423" w:themeColor="accent2" w:themeShade="80"/>
                <w:sz w:val="24"/>
                <w:szCs w:val="24"/>
                <w:lang w:val="cy-GB"/>
              </w:rPr>
              <w:t>Ability to converse in Welsh and English.</w:t>
            </w:r>
            <w:bookmarkEnd w:id="4"/>
          </w:p>
        </w:tc>
        <w:tc>
          <w:tcPr>
            <w:tcW w:w="4220" w:type="dxa"/>
          </w:tcPr>
          <w:p w14:paraId="42B22C1A"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Ability to read and write Welsh and English.</w:t>
            </w:r>
          </w:p>
        </w:tc>
      </w:tr>
      <w:tr w:rsidR="00E9390D" w:rsidRPr="00E9390D" w14:paraId="12C51221" w14:textId="77777777" w:rsidTr="00121858">
        <w:tc>
          <w:tcPr>
            <w:tcW w:w="4796" w:type="dxa"/>
          </w:tcPr>
          <w:p w14:paraId="2A210319" w14:textId="77777777" w:rsidR="00E9390D" w:rsidRPr="00E9390D" w:rsidRDefault="00E9390D" w:rsidP="00121858">
            <w:pPr>
              <w:rPr>
                <w:rFonts w:ascii="Calibri" w:hAnsi="Calibri" w:cs="Arial"/>
                <w:color w:val="632423" w:themeColor="accent2" w:themeShade="80"/>
                <w:sz w:val="24"/>
                <w:szCs w:val="24"/>
                <w:lang w:val="cy-GB"/>
              </w:rPr>
            </w:pPr>
            <w:bookmarkStart w:id="5" w:name="_Hlk56267899"/>
            <w:r w:rsidRPr="00E9390D">
              <w:rPr>
                <w:rFonts w:ascii="Calibri" w:hAnsi="Calibri"/>
                <w:color w:val="632423" w:themeColor="accent2" w:themeShade="80"/>
                <w:sz w:val="24"/>
                <w:szCs w:val="24"/>
                <w:lang w:val="cy-GB"/>
              </w:rPr>
              <w:t>Good knowledge of the local region and community.</w:t>
            </w:r>
            <w:bookmarkEnd w:id="5"/>
          </w:p>
        </w:tc>
        <w:tc>
          <w:tcPr>
            <w:tcW w:w="4220" w:type="dxa"/>
          </w:tcPr>
          <w:p w14:paraId="4F809446" w14:textId="77777777" w:rsidR="00E9390D" w:rsidRPr="00E9390D" w:rsidRDefault="00E9390D" w:rsidP="00121858">
            <w:pPr>
              <w:rPr>
                <w:rFonts w:ascii="Calibri" w:hAnsi="Calibri" w:cs="Arial"/>
                <w:color w:val="632423" w:themeColor="accent2" w:themeShade="80"/>
                <w:sz w:val="24"/>
                <w:szCs w:val="24"/>
                <w:lang w:val="cy-GB"/>
              </w:rPr>
            </w:pPr>
            <w:bookmarkStart w:id="6" w:name="_Hlk56268289"/>
            <w:r w:rsidRPr="00E9390D">
              <w:rPr>
                <w:rFonts w:ascii="Calibri" w:hAnsi="Calibri"/>
                <w:color w:val="632423" w:themeColor="accent2" w:themeShade="80"/>
                <w:sz w:val="24"/>
                <w:szCs w:val="24"/>
                <w:lang w:val="cy-GB"/>
              </w:rPr>
              <w:t xml:space="preserve">Knowledge of key local contacts </w:t>
            </w:r>
            <w:bookmarkEnd w:id="6"/>
            <w:r w:rsidRPr="00E9390D">
              <w:rPr>
                <w:rFonts w:ascii="Calibri" w:hAnsi="Calibri"/>
                <w:color w:val="632423" w:themeColor="accent2" w:themeShade="80"/>
                <w:sz w:val="24"/>
                <w:szCs w:val="24"/>
                <w:lang w:val="cy-GB"/>
              </w:rPr>
              <w:t>in the outdoor, health, travel &amp; community development sectors.</w:t>
            </w:r>
          </w:p>
        </w:tc>
      </w:tr>
      <w:tr w:rsidR="00E9390D" w:rsidRPr="00E9390D" w14:paraId="54D57336" w14:textId="77777777" w:rsidTr="00121858">
        <w:tc>
          <w:tcPr>
            <w:tcW w:w="4796" w:type="dxa"/>
          </w:tcPr>
          <w:p w14:paraId="2D554784"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 xml:space="preserve">A </w:t>
            </w:r>
            <w:bookmarkStart w:id="7" w:name="_Hlk56183190"/>
            <w:r w:rsidRPr="00E9390D">
              <w:rPr>
                <w:rFonts w:ascii="Calibri" w:hAnsi="Calibri" w:cs="Arial"/>
                <w:color w:val="632423" w:themeColor="accent2" w:themeShade="80"/>
                <w:sz w:val="24"/>
                <w:szCs w:val="24"/>
                <w:lang w:val="cy-GB"/>
              </w:rPr>
              <w:t>proven interest in walking, cycling or other means of low carbon travel</w:t>
            </w:r>
            <w:bookmarkEnd w:id="7"/>
            <w:r w:rsidRPr="00E9390D">
              <w:rPr>
                <w:rFonts w:ascii="Calibri" w:hAnsi="Calibri" w:cs="Arial"/>
                <w:color w:val="632423" w:themeColor="accent2" w:themeShade="80"/>
                <w:sz w:val="24"/>
                <w:szCs w:val="24"/>
                <w:lang w:val="cy-GB"/>
              </w:rPr>
              <w:t>.</w:t>
            </w:r>
          </w:p>
        </w:tc>
        <w:tc>
          <w:tcPr>
            <w:tcW w:w="4220" w:type="dxa"/>
          </w:tcPr>
          <w:p w14:paraId="3BA57064"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A relevant degree and/or professional qualification.</w:t>
            </w:r>
          </w:p>
        </w:tc>
      </w:tr>
      <w:tr w:rsidR="00E9390D" w:rsidRPr="00E9390D" w14:paraId="26302F24" w14:textId="77777777" w:rsidTr="00121858">
        <w:tc>
          <w:tcPr>
            <w:tcW w:w="4796" w:type="dxa"/>
          </w:tcPr>
          <w:p w14:paraId="1BB1B204" w14:textId="77777777" w:rsidR="00E9390D" w:rsidRPr="00E9390D" w:rsidRDefault="00E9390D" w:rsidP="00121858">
            <w:pPr>
              <w:rPr>
                <w:rFonts w:ascii="Calibri" w:hAnsi="Calibri" w:cs="Arial"/>
                <w:color w:val="632423" w:themeColor="accent2" w:themeShade="80"/>
                <w:sz w:val="24"/>
                <w:szCs w:val="24"/>
                <w:lang w:val="cy-GB"/>
              </w:rPr>
            </w:pPr>
            <w:bookmarkStart w:id="8" w:name="_Hlk56183792"/>
            <w:r w:rsidRPr="00E9390D">
              <w:rPr>
                <w:rFonts w:ascii="Calibri" w:hAnsi="Calibri" w:cs="Arial"/>
                <w:color w:val="632423" w:themeColor="accent2" w:themeShade="80"/>
                <w:sz w:val="24"/>
                <w:szCs w:val="24"/>
                <w:lang w:val="cy-GB"/>
              </w:rPr>
              <w:t>Ability to work independently with minimal supervision; self-starting and proactive.</w:t>
            </w:r>
            <w:bookmarkEnd w:id="8"/>
          </w:p>
        </w:tc>
        <w:tc>
          <w:tcPr>
            <w:tcW w:w="4220" w:type="dxa"/>
          </w:tcPr>
          <w:p w14:paraId="0B06FD4D"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Current driving licence and access to a car insured for work use.</w:t>
            </w:r>
          </w:p>
        </w:tc>
      </w:tr>
      <w:tr w:rsidR="00E9390D" w:rsidRPr="00E9390D" w14:paraId="46852B5E" w14:textId="77777777" w:rsidTr="00121858">
        <w:tc>
          <w:tcPr>
            <w:tcW w:w="4796" w:type="dxa"/>
          </w:tcPr>
          <w:p w14:paraId="218D4C73"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olor w:val="632423" w:themeColor="accent2" w:themeShade="80"/>
                <w:sz w:val="24"/>
                <w:szCs w:val="24"/>
                <w:lang w:val="cy-GB"/>
              </w:rPr>
              <w:t>Previous experience of managing own office administration systems</w:t>
            </w:r>
            <w:r w:rsidRPr="00E9390D">
              <w:rPr>
                <w:rFonts w:ascii="Calibri" w:hAnsi="Calibri" w:cs="Arial"/>
                <w:color w:val="632423" w:themeColor="accent2" w:themeShade="80"/>
                <w:sz w:val="24"/>
                <w:szCs w:val="24"/>
                <w:lang w:val="cy-GB"/>
              </w:rPr>
              <w:t>.</w:t>
            </w:r>
          </w:p>
        </w:tc>
        <w:tc>
          <w:tcPr>
            <w:tcW w:w="4220" w:type="dxa"/>
          </w:tcPr>
          <w:p w14:paraId="44BA9F7C" w14:textId="77777777" w:rsidR="00E9390D" w:rsidRPr="00E9390D" w:rsidRDefault="00E9390D" w:rsidP="00121858">
            <w:pPr>
              <w:rPr>
                <w:rFonts w:ascii="Calibri" w:hAnsi="Calibri" w:cs="Arial"/>
                <w:color w:val="632423" w:themeColor="accent2" w:themeShade="80"/>
                <w:sz w:val="24"/>
                <w:szCs w:val="24"/>
                <w:lang w:val="cy-GB"/>
              </w:rPr>
            </w:pPr>
            <w:r w:rsidRPr="00E9390D">
              <w:rPr>
                <w:rFonts w:ascii="Calibri" w:hAnsi="Calibri" w:cs="Arial"/>
                <w:color w:val="632423" w:themeColor="accent2" w:themeShade="80"/>
                <w:sz w:val="24"/>
                <w:szCs w:val="24"/>
                <w:lang w:val="cy-GB"/>
              </w:rPr>
              <w:t>A First Aid qualification.</w:t>
            </w:r>
          </w:p>
        </w:tc>
      </w:tr>
      <w:tr w:rsidR="00E9390D" w:rsidRPr="00E9390D" w14:paraId="7F60ECA8" w14:textId="77777777" w:rsidTr="00121858">
        <w:tc>
          <w:tcPr>
            <w:tcW w:w="4796" w:type="dxa"/>
          </w:tcPr>
          <w:p w14:paraId="37AC529E" w14:textId="455106CB" w:rsidR="00E9390D" w:rsidRPr="00E9390D" w:rsidRDefault="00E9390D" w:rsidP="00E9390D">
            <w:pPr>
              <w:rPr>
                <w:rFonts w:ascii="Calibri" w:hAnsi="Calibri"/>
                <w:color w:val="632423" w:themeColor="accent2" w:themeShade="80"/>
                <w:sz w:val="24"/>
                <w:szCs w:val="24"/>
                <w:lang w:val="cy-GB"/>
              </w:rPr>
            </w:pPr>
            <w:bookmarkStart w:id="9" w:name="_Hlk56183559"/>
            <w:r w:rsidRPr="00E9390D">
              <w:rPr>
                <w:rFonts w:ascii="Calibri" w:hAnsi="Calibri"/>
                <w:color w:val="632423" w:themeColor="accent2" w:themeShade="80"/>
                <w:sz w:val="24"/>
                <w:szCs w:val="24"/>
                <w:lang w:val="cy-GB"/>
              </w:rPr>
              <w:t xml:space="preserve">Competence with IT, </w:t>
            </w:r>
            <w:bookmarkEnd w:id="9"/>
            <w:r w:rsidRPr="00E9390D">
              <w:rPr>
                <w:rFonts w:ascii="Calibri" w:hAnsi="Calibri"/>
                <w:color w:val="632423" w:themeColor="accent2" w:themeShade="80"/>
                <w:sz w:val="24"/>
                <w:szCs w:val="24"/>
                <w:lang w:val="cy-GB"/>
              </w:rPr>
              <w:t xml:space="preserve">a good working knowledge of Microsoft Word, </w:t>
            </w:r>
            <w:bookmarkStart w:id="10" w:name="_Hlk56183572"/>
            <w:r w:rsidRPr="00E9390D">
              <w:rPr>
                <w:rFonts w:ascii="Calibri" w:hAnsi="Calibri"/>
                <w:color w:val="632423" w:themeColor="accent2" w:themeShade="80"/>
                <w:sz w:val="24"/>
                <w:szCs w:val="24"/>
                <w:lang w:val="cy-GB"/>
              </w:rPr>
              <w:t>Excel</w:t>
            </w:r>
            <w:bookmarkEnd w:id="10"/>
            <w:r w:rsidRPr="00E9390D">
              <w:rPr>
                <w:rFonts w:ascii="Calibri" w:hAnsi="Calibri"/>
                <w:color w:val="632423" w:themeColor="accent2" w:themeShade="80"/>
                <w:sz w:val="24"/>
                <w:szCs w:val="24"/>
                <w:lang w:val="cy-GB"/>
              </w:rPr>
              <w:t xml:space="preserve"> and email systems.</w:t>
            </w:r>
          </w:p>
        </w:tc>
        <w:tc>
          <w:tcPr>
            <w:tcW w:w="4220" w:type="dxa"/>
          </w:tcPr>
          <w:p w14:paraId="68EA4B8A" w14:textId="77777777" w:rsidR="00E9390D" w:rsidRPr="00E9390D" w:rsidRDefault="00E9390D" w:rsidP="00121858">
            <w:pPr>
              <w:rPr>
                <w:rFonts w:ascii="Calibri" w:hAnsi="Calibri" w:cs="Arial"/>
                <w:color w:val="632423" w:themeColor="accent2" w:themeShade="80"/>
                <w:sz w:val="24"/>
                <w:szCs w:val="24"/>
                <w:lang w:val="cy-GB"/>
              </w:rPr>
            </w:pPr>
            <w:bookmarkStart w:id="11" w:name="_Hlk56183584"/>
            <w:r w:rsidRPr="00E9390D">
              <w:rPr>
                <w:rFonts w:ascii="Calibri" w:hAnsi="Calibri" w:cs="Arial"/>
                <w:color w:val="632423" w:themeColor="accent2" w:themeShade="80"/>
                <w:sz w:val="24"/>
                <w:szCs w:val="24"/>
                <w:lang w:val="cy-GB"/>
              </w:rPr>
              <w:t>Experience of using social media and updating websites.</w:t>
            </w:r>
            <w:bookmarkEnd w:id="11"/>
          </w:p>
        </w:tc>
      </w:tr>
    </w:tbl>
    <w:p w14:paraId="4463EF14" w14:textId="77777777" w:rsidR="00E9390D" w:rsidRPr="00E9390D" w:rsidRDefault="00E9390D" w:rsidP="00E9390D">
      <w:pPr>
        <w:jc w:val="both"/>
        <w:rPr>
          <w:rFonts w:asciiTheme="minorHAnsi" w:hAnsiTheme="minorHAnsi" w:cs="Arial"/>
          <w:b/>
          <w:color w:val="632423" w:themeColor="accent2" w:themeShade="80"/>
          <w:sz w:val="24"/>
          <w:szCs w:val="24"/>
          <w:lang w:val="cy-GB"/>
        </w:rPr>
      </w:pPr>
    </w:p>
    <w:p w14:paraId="48D7AA75" w14:textId="77777777" w:rsidR="00E9390D" w:rsidRPr="00E9390D" w:rsidRDefault="00E9390D" w:rsidP="00E9390D">
      <w:pPr>
        <w:pStyle w:val="paragraph"/>
        <w:spacing w:before="0" w:beforeAutospacing="0" w:after="0" w:afterAutospacing="0"/>
        <w:textAlignment w:val="baseline"/>
        <w:rPr>
          <w:rFonts w:ascii="Calibri" w:hAnsi="Calibri"/>
          <w:color w:val="632423" w:themeColor="accent2" w:themeShade="80"/>
          <w:lang w:val="cy-GB"/>
        </w:rPr>
      </w:pPr>
      <w:r w:rsidRPr="00E9390D">
        <w:rPr>
          <w:rFonts w:ascii="Calibri" w:hAnsi="Calibri"/>
          <w:color w:val="632423" w:themeColor="accent2" w:themeShade="80"/>
          <w:lang w:val="cy-GB"/>
        </w:rPr>
        <w:t>The ‘Trywydd Iach’ project aims to improve the mental and physical health and wellbeing of residents in the UNESCO Dyfi Biosphere area. It is delivered primarily by ecodyfi and Coed Lleol.  The two-year project started in January 2021. The main funding source is the National Lottery Community Fund, with contributions from Natural Resources Wales and others.</w:t>
      </w:r>
    </w:p>
    <w:p w14:paraId="14B31C54" w14:textId="77777777" w:rsidR="00E9390D" w:rsidRPr="00E9390D" w:rsidRDefault="00E9390D" w:rsidP="00E9390D">
      <w:pPr>
        <w:pStyle w:val="paragraph"/>
        <w:spacing w:before="0" w:beforeAutospacing="0" w:after="0" w:afterAutospacing="0"/>
        <w:textAlignment w:val="baseline"/>
        <w:rPr>
          <w:rFonts w:ascii="Calibri" w:hAnsi="Calibri"/>
          <w:color w:val="632423" w:themeColor="accent2" w:themeShade="80"/>
          <w:lang w:val="cy-GB"/>
        </w:rPr>
      </w:pPr>
    </w:p>
    <w:p w14:paraId="3652837B"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r w:rsidRPr="00E9390D">
        <w:rPr>
          <w:rFonts w:ascii="Calibri" w:hAnsi="Calibri"/>
          <w:color w:val="632423" w:themeColor="accent2" w:themeShade="80"/>
          <w:lang w:val="cy-GB"/>
        </w:rPr>
        <w:t>One part of the project is</w:t>
      </w:r>
      <w:r w:rsidRPr="00E9390D">
        <w:rPr>
          <w:rFonts w:ascii="Calibri" w:hAnsi="Calibri" w:cs="Arial"/>
          <w:color w:val="632423" w:themeColor="accent2" w:themeShade="80"/>
          <w:lang w:val="cy-GB"/>
        </w:rPr>
        <w:t xml:space="preserve"> providing outdoor activity sessions such as animal therapy, gardening, nature walks and woodland skills, building on the partnership working developed during the 12-month Outdoor Health project that ended in March 2020, and adapting it to the Covid19 situation. A half time Project Officer is in post already, with this focus.</w:t>
      </w:r>
    </w:p>
    <w:p w14:paraId="168ACBAB"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p>
    <w:p w14:paraId="65B42B9F"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r w:rsidRPr="00E9390D">
        <w:rPr>
          <w:rFonts w:ascii="Calibri" w:hAnsi="Calibri" w:cs="Arial"/>
          <w:color w:val="632423" w:themeColor="accent2" w:themeShade="80"/>
          <w:lang w:val="cy-GB"/>
        </w:rPr>
        <w:t>The other part of the project is in the early stages of developing ideas for walking and cycling routes. This post is the subject of this recruitment, since the post-holder is leaving.</w:t>
      </w:r>
    </w:p>
    <w:p w14:paraId="4BFA5E0F"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p>
    <w:p w14:paraId="5EF7437C"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r w:rsidRPr="00E9390D">
        <w:rPr>
          <w:rFonts w:ascii="Calibri" w:hAnsi="Calibri" w:cs="Arial"/>
          <w:color w:val="632423" w:themeColor="accent2" w:themeShade="80"/>
          <w:lang w:val="cy-GB"/>
        </w:rPr>
        <w:t xml:space="preserve">Each part is to be overseen by a Project Board of stakeholders - ensuring compliance to project objectives and by bridging sectors, understanding the challenges and co-producing activity. </w:t>
      </w:r>
    </w:p>
    <w:p w14:paraId="4EE4C450"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p>
    <w:p w14:paraId="394C09DA"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r w:rsidRPr="00E9390D">
        <w:rPr>
          <w:rFonts w:ascii="Calibri" w:hAnsi="Calibri" w:cs="Arial"/>
          <w:color w:val="632423" w:themeColor="accent2" w:themeShade="80"/>
          <w:lang w:val="cy-GB"/>
        </w:rPr>
        <w:t>The two Project Officers will deliver this integrated project alongside the line manager and the Partnerships Officer.</w:t>
      </w:r>
    </w:p>
    <w:p w14:paraId="3522D367" w14:textId="77777777" w:rsidR="00E9390D" w:rsidRPr="00E9390D" w:rsidRDefault="00E9390D" w:rsidP="00E9390D">
      <w:pPr>
        <w:pStyle w:val="paragraph"/>
        <w:spacing w:before="0" w:beforeAutospacing="0" w:after="0" w:afterAutospacing="0"/>
        <w:textAlignment w:val="baseline"/>
        <w:rPr>
          <w:rFonts w:ascii="Calibri" w:hAnsi="Calibri" w:cs="Arial"/>
          <w:color w:val="632423" w:themeColor="accent2" w:themeShade="80"/>
          <w:lang w:val="cy-GB"/>
        </w:rPr>
      </w:pPr>
    </w:p>
    <w:p w14:paraId="4E4D0C85" w14:textId="507E7EAC" w:rsidR="00E9390D" w:rsidRPr="00E9390D" w:rsidRDefault="00E9390D" w:rsidP="00E9390D">
      <w:pPr>
        <w:pStyle w:val="paragraph"/>
        <w:spacing w:before="0" w:beforeAutospacing="0" w:after="0" w:afterAutospacing="0"/>
        <w:textAlignment w:val="baseline"/>
        <w:rPr>
          <w:rFonts w:ascii="Calibri" w:hAnsi="Calibri" w:cs="Calibri"/>
          <w:iCs/>
          <w:color w:val="632423" w:themeColor="accent2" w:themeShade="80"/>
          <w:szCs w:val="22"/>
          <w:lang w:val="cy-GB"/>
        </w:rPr>
      </w:pPr>
      <w:r w:rsidRPr="00E9390D">
        <w:rPr>
          <w:rFonts w:ascii="Calibri" w:hAnsi="Calibri" w:cs="Arial"/>
          <w:color w:val="632423" w:themeColor="accent2" w:themeShade="80"/>
          <w:lang w:val="cy-GB"/>
        </w:rPr>
        <w:t>While the post is based in ecodyfi’s office in Y Plas, Machynlleth, ecodyfi’s health and safety practices adapt to Covid19 circumstances. Currently the five existing staff are working from home.</w:t>
      </w:r>
    </w:p>
    <w:sectPr w:rsidR="00E9390D" w:rsidRPr="00E9390D" w:rsidSect="00280B9E">
      <w:headerReference w:type="default" r:id="rId10"/>
      <w:footerReference w:type="even" r:id="rId11"/>
      <w:footerReference w:type="default" r:id="rId12"/>
      <w:pgSz w:w="11906" w:h="16838"/>
      <w:pgMar w:top="1440" w:right="1440" w:bottom="1440" w:left="1440" w:header="720" w:footer="129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1496C" w14:textId="77777777" w:rsidR="00610303" w:rsidRDefault="00610303">
      <w:r>
        <w:separator/>
      </w:r>
    </w:p>
  </w:endnote>
  <w:endnote w:type="continuationSeparator" w:id="0">
    <w:p w14:paraId="6D0D65D1" w14:textId="77777777" w:rsidR="00610303" w:rsidRDefault="006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11DB" w14:textId="77777777" w:rsidR="004209CA" w:rsidRDefault="004B06AF">
    <w:pPr>
      <w:pStyle w:val="Footer"/>
      <w:framePr w:wrap="around" w:vAnchor="text" w:hAnchor="margin" w:xAlign="right" w:y="1"/>
      <w:rPr>
        <w:rStyle w:val="PageNumber"/>
        <w:sz w:val="22"/>
      </w:rPr>
    </w:pPr>
    <w:r>
      <w:rPr>
        <w:rStyle w:val="PageNumber"/>
      </w:rPr>
      <w:fldChar w:fldCharType="begin"/>
    </w:r>
    <w:r w:rsidR="004209CA">
      <w:rPr>
        <w:rStyle w:val="PageNumber"/>
      </w:rPr>
      <w:instrText xml:space="preserve">PAGE  </w:instrText>
    </w:r>
    <w:r>
      <w:rPr>
        <w:rStyle w:val="PageNumber"/>
      </w:rPr>
      <w:fldChar w:fldCharType="end"/>
    </w:r>
  </w:p>
  <w:p w14:paraId="5CE7CE78" w14:textId="77777777" w:rsidR="004209CA" w:rsidRDefault="00420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F469" w14:textId="466C7E5A" w:rsidR="005B37C4" w:rsidRDefault="000D49E5" w:rsidP="00A025CA">
    <w:pPr>
      <w:ind w:left="5760"/>
    </w:pPr>
    <w:r>
      <w:rPr>
        <w:noProof/>
      </w:rPr>
      <w:drawing>
        <wp:inline distT="0" distB="0" distL="0" distR="0" wp14:anchorId="4B381E7B" wp14:editId="690F30B2">
          <wp:extent cx="1469482" cy="961528"/>
          <wp:effectExtent l="0" t="0" r="0" b="0"/>
          <wp:docPr id="2" name="Picture 2" descr="National Lottery Communit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ational Lottery Community fund logo"/>
                  <pic:cNvPicPr/>
                </pic:nvPicPr>
                <pic:blipFill>
                  <a:blip r:embed="rId1">
                    <a:extLst>
                      <a:ext uri="{28A0092B-C50C-407E-A947-70E740481C1C}">
                        <a14:useLocalDpi xmlns:a14="http://schemas.microsoft.com/office/drawing/2010/main" val="0"/>
                      </a:ext>
                    </a:extLst>
                  </a:blip>
                  <a:stretch>
                    <a:fillRect/>
                  </a:stretch>
                </pic:blipFill>
                <pic:spPr>
                  <a:xfrm>
                    <a:off x="0" y="0"/>
                    <a:ext cx="1491223" cy="975754"/>
                  </a:xfrm>
                  <a:prstGeom prst="rect">
                    <a:avLst/>
                  </a:prstGeom>
                </pic:spPr>
              </pic:pic>
            </a:graphicData>
          </a:graphic>
        </wp:inline>
      </w:drawing>
    </w:r>
    <w:r w:rsidR="005B37C4">
      <w:rPr>
        <w:noProof/>
      </w:rPr>
      <mc:AlternateContent>
        <mc:Choice Requires="wps">
          <w:drawing>
            <wp:anchor distT="0" distB="0" distL="114300" distR="114300" simplePos="0" relativeHeight="251659264" behindDoc="0" locked="0" layoutInCell="1" allowOverlap="1" wp14:anchorId="2C7BF9AA" wp14:editId="2B25A695">
              <wp:simplePos x="0" y="0"/>
              <wp:positionH relativeFrom="column">
                <wp:posOffset>19050</wp:posOffset>
              </wp:positionH>
              <wp:positionV relativeFrom="paragraph">
                <wp:posOffset>3810</wp:posOffset>
              </wp:positionV>
              <wp:extent cx="1257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noFill/>
                        <a:miter lim="800000"/>
                        <a:headEnd/>
                        <a:tailEnd/>
                      </a:ln>
                    </wps:spPr>
                    <wps:txbx>
                      <w:txbxContent>
                        <w:p w14:paraId="5A4A5F20" w14:textId="77777777" w:rsidR="005B37C4" w:rsidRDefault="005B37C4" w:rsidP="005B37C4">
                          <w:r>
                            <w:rPr>
                              <w:noProof/>
                            </w:rPr>
                            <w:drawing>
                              <wp:inline distT="0" distB="0" distL="0" distR="0" wp14:anchorId="3DE0C796" wp14:editId="7355924A">
                                <wp:extent cx="914400" cy="810895"/>
                                <wp:effectExtent l="0" t="0" r="0" b="8255"/>
                                <wp:docPr id="6" name="Picture 6" descr="ecodyfi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108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7BF9AA" id="_x0000_t202" coordsize="21600,21600" o:spt="202" path="m,l,21600r21600,l21600,xe">
              <v:stroke joinstyle="miter"/>
              <v:path gradientshapeok="t" o:connecttype="rect"/>
            </v:shapetype>
            <v:shape id="Text Box 2" o:spid="_x0000_s1026" type="#_x0000_t202" style="position:absolute;left:0;text-align:left;margin-left:1.5pt;margin-top:.3pt;width:9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D3IQIAAB4EAAAOAAAAZHJzL2Uyb0RvYy54bWysU81u2zAMvg/YOwi6L3acZE2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" stroked="f">
              <v:textbox style="mso-fit-shape-to-text:t">
                <w:txbxContent>
                  <w:p w14:paraId="5A4A5F20" w14:textId="77777777" w:rsidR="005B37C4" w:rsidRDefault="005B37C4" w:rsidP="005B37C4">
                    <w:r>
                      <w:rPr>
                        <w:noProof/>
                      </w:rPr>
                      <w:drawing>
                        <wp:inline distT="0" distB="0" distL="0" distR="0" wp14:anchorId="3DE0C796" wp14:editId="7355924A">
                          <wp:extent cx="914400" cy="810895"/>
                          <wp:effectExtent l="0" t="0" r="0" b="8255"/>
                          <wp:docPr id="6" name="Picture 6" descr="ecodyfi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dyfi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810895"/>
                                  </a:xfrm>
                                  <a:prstGeom prst="rect">
                                    <a:avLst/>
                                  </a:prstGeom>
                                  <a:noFill/>
                                  <a:ln>
                                    <a:noFill/>
                                  </a:ln>
                                </pic:spPr>
                              </pic:pic>
                            </a:graphicData>
                          </a:graphic>
                        </wp:inline>
                      </w:drawing>
                    </w:r>
                  </w:p>
                </w:txbxContent>
              </v:textbox>
            </v:shape>
          </w:pict>
        </mc:Fallback>
      </mc:AlternateContent>
    </w:r>
    <w:r w:rsidR="005B37C4">
      <w:rPr>
        <w:noProof/>
      </w:rPr>
      <mc:AlternateContent>
        <mc:Choice Requires="wps">
          <w:drawing>
            <wp:anchor distT="0" distB="0" distL="114300" distR="114300" simplePos="0" relativeHeight="251660288" behindDoc="0" locked="0" layoutInCell="1" allowOverlap="1" wp14:anchorId="5E7461F7" wp14:editId="31DF37A5">
              <wp:simplePos x="0" y="0"/>
              <wp:positionH relativeFrom="column">
                <wp:posOffset>1632585</wp:posOffset>
              </wp:positionH>
              <wp:positionV relativeFrom="paragraph">
                <wp:posOffset>3810</wp:posOffset>
              </wp:positionV>
              <wp:extent cx="180975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3985"/>
                      </a:xfrm>
                      <a:prstGeom prst="rect">
                        <a:avLst/>
                      </a:prstGeom>
                      <a:solidFill>
                        <a:srgbClr val="FFFFFF"/>
                      </a:solidFill>
                      <a:ln w="9525">
                        <a:noFill/>
                        <a:miter lim="800000"/>
                        <a:headEnd/>
                        <a:tailEnd/>
                      </a:ln>
                    </wps:spPr>
                    <wps:txbx>
                      <w:txbxContent>
                        <w:p w14:paraId="3CA42DDE" w14:textId="77777777" w:rsidR="005B37C4" w:rsidRDefault="005B37C4" w:rsidP="005B37C4">
                          <w:r>
                            <w:rPr>
                              <w:noProof/>
                            </w:rPr>
                            <w:drawing>
                              <wp:inline distT="0" distB="0" distL="0" distR="0" wp14:anchorId="34DA280E" wp14:editId="303F6EA3">
                                <wp:extent cx="1295400" cy="760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7605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7461F7" id="_x0000_s1027" type="#_x0000_t202" style="position:absolute;left:0;text-align:left;margin-left:128.55pt;margin-top:.3pt;width:1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" stroked="f">
              <v:textbox style="mso-fit-shape-to-text:t">
                <w:txbxContent>
                  <w:p w14:paraId="3CA42DDE" w14:textId="77777777" w:rsidR="005B37C4" w:rsidRDefault="005B37C4" w:rsidP="005B37C4">
                    <w:r>
                      <w:rPr>
                        <w:noProof/>
                      </w:rPr>
                      <w:drawing>
                        <wp:inline distT="0" distB="0" distL="0" distR="0" wp14:anchorId="34DA280E" wp14:editId="303F6EA3">
                          <wp:extent cx="1295400" cy="760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760525"/>
                                  </a:xfrm>
                                  <a:prstGeom prst="rect">
                                    <a:avLst/>
                                  </a:prstGeom>
                                  <a:noFill/>
                                  <a:ln>
                                    <a:noFill/>
                                  </a:ln>
                                </pic:spPr>
                              </pic:pic>
                            </a:graphicData>
                          </a:graphic>
                        </wp:inline>
                      </w:drawing>
                    </w:r>
                  </w:p>
                </w:txbxContent>
              </v:textbox>
            </v:shape>
          </w:pict>
        </mc:Fallback>
      </mc:AlternateContent>
    </w:r>
  </w:p>
  <w:p w14:paraId="76D532CA" w14:textId="77777777" w:rsidR="005B37C4" w:rsidRDefault="005B37C4" w:rsidP="005B37C4"/>
  <w:p w14:paraId="6C0A56A2" w14:textId="77777777" w:rsidR="005B37C4" w:rsidRDefault="005B37C4" w:rsidP="005B37C4">
    <w:pPr>
      <w:ind w:left="504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EB55" w14:textId="77777777" w:rsidR="00610303" w:rsidRDefault="00610303">
      <w:r>
        <w:separator/>
      </w:r>
    </w:p>
  </w:footnote>
  <w:footnote w:type="continuationSeparator" w:id="0">
    <w:p w14:paraId="59822248" w14:textId="77777777" w:rsidR="00610303" w:rsidRDefault="00610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57651"/>
      <w:docPartObj>
        <w:docPartGallery w:val="Page Numbers (Top of Page)"/>
        <w:docPartUnique/>
      </w:docPartObj>
    </w:sdtPr>
    <w:sdtEndPr>
      <w:rPr>
        <w:noProof/>
      </w:rPr>
    </w:sdtEndPr>
    <w:sdtContent>
      <w:p w14:paraId="2F4CEEE6" w14:textId="7ECEC922" w:rsidR="00A05D79" w:rsidRDefault="00A05D7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7E1483D" w14:textId="77777777" w:rsidR="00A05D79" w:rsidRDefault="00A05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3CE"/>
    <w:multiLevelType w:val="hybridMultilevel"/>
    <w:tmpl w:val="DFA8CC1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70665"/>
    <w:multiLevelType w:val="hybridMultilevel"/>
    <w:tmpl w:val="188027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034097"/>
    <w:multiLevelType w:val="hybridMultilevel"/>
    <w:tmpl w:val="4628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30DFE"/>
    <w:multiLevelType w:val="hybridMultilevel"/>
    <w:tmpl w:val="D204A266"/>
    <w:lvl w:ilvl="0" w:tplc="69F0A722">
      <w:numFmt w:val="bullet"/>
      <w:lvlText w:val="•"/>
      <w:lvlJc w:val="left"/>
      <w:pPr>
        <w:ind w:left="1080" w:hanging="360"/>
      </w:pPr>
      <w:rPr>
        <w:rFonts w:ascii="Arial" w:eastAsia="Times New Roman" w:hAnsi="Arial" w:cs="Arial"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65AA5"/>
    <w:multiLevelType w:val="multilevel"/>
    <w:tmpl w:val="809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923AE7"/>
    <w:multiLevelType w:val="hybridMultilevel"/>
    <w:tmpl w:val="D69A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A3AC3"/>
    <w:multiLevelType w:val="multilevel"/>
    <w:tmpl w:val="0FE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D4188"/>
    <w:multiLevelType w:val="multilevel"/>
    <w:tmpl w:val="034258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5633B2"/>
    <w:multiLevelType w:val="hybridMultilevel"/>
    <w:tmpl w:val="F022F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73C1"/>
    <w:multiLevelType w:val="hybridMultilevel"/>
    <w:tmpl w:val="94FC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45CD1"/>
    <w:multiLevelType w:val="hybridMultilevel"/>
    <w:tmpl w:val="30EC21F6"/>
    <w:lvl w:ilvl="0" w:tplc="487A033E">
      <w:start w:val="1"/>
      <w:numFmt w:val="bullet"/>
      <w:lvlText w:val=""/>
      <w:lvlJc w:val="left"/>
      <w:pPr>
        <w:tabs>
          <w:tab w:val="num" w:pos="1440"/>
        </w:tabs>
        <w:ind w:left="1440" w:hanging="360"/>
      </w:pPr>
      <w:rPr>
        <w:rFonts w:ascii="Wingdings" w:hAnsi="Wingdings" w:hint="default"/>
      </w:rPr>
    </w:lvl>
    <w:lvl w:ilvl="1" w:tplc="CB948DC8" w:tentative="1">
      <w:start w:val="1"/>
      <w:numFmt w:val="bullet"/>
      <w:lvlText w:val="o"/>
      <w:lvlJc w:val="left"/>
      <w:pPr>
        <w:tabs>
          <w:tab w:val="num" w:pos="2160"/>
        </w:tabs>
        <w:ind w:left="2160" w:hanging="360"/>
      </w:pPr>
      <w:rPr>
        <w:rFonts w:ascii="Courier New" w:hAnsi="Courier New" w:hint="default"/>
      </w:rPr>
    </w:lvl>
    <w:lvl w:ilvl="2" w:tplc="D80E1E4C" w:tentative="1">
      <w:start w:val="1"/>
      <w:numFmt w:val="bullet"/>
      <w:lvlText w:val=""/>
      <w:lvlJc w:val="left"/>
      <w:pPr>
        <w:tabs>
          <w:tab w:val="num" w:pos="2880"/>
        </w:tabs>
        <w:ind w:left="2880" w:hanging="360"/>
      </w:pPr>
      <w:rPr>
        <w:rFonts w:ascii="Wingdings" w:hAnsi="Wingdings" w:hint="default"/>
      </w:rPr>
    </w:lvl>
    <w:lvl w:ilvl="3" w:tplc="C8529B78" w:tentative="1">
      <w:start w:val="1"/>
      <w:numFmt w:val="bullet"/>
      <w:lvlText w:val=""/>
      <w:lvlJc w:val="left"/>
      <w:pPr>
        <w:tabs>
          <w:tab w:val="num" w:pos="3600"/>
        </w:tabs>
        <w:ind w:left="3600" w:hanging="360"/>
      </w:pPr>
      <w:rPr>
        <w:rFonts w:ascii="Symbol" w:hAnsi="Symbol" w:hint="default"/>
      </w:rPr>
    </w:lvl>
    <w:lvl w:ilvl="4" w:tplc="D6064906" w:tentative="1">
      <w:start w:val="1"/>
      <w:numFmt w:val="bullet"/>
      <w:lvlText w:val="o"/>
      <w:lvlJc w:val="left"/>
      <w:pPr>
        <w:tabs>
          <w:tab w:val="num" w:pos="4320"/>
        </w:tabs>
        <w:ind w:left="4320" w:hanging="360"/>
      </w:pPr>
      <w:rPr>
        <w:rFonts w:ascii="Courier New" w:hAnsi="Courier New" w:hint="default"/>
      </w:rPr>
    </w:lvl>
    <w:lvl w:ilvl="5" w:tplc="F1E222EE" w:tentative="1">
      <w:start w:val="1"/>
      <w:numFmt w:val="bullet"/>
      <w:lvlText w:val=""/>
      <w:lvlJc w:val="left"/>
      <w:pPr>
        <w:tabs>
          <w:tab w:val="num" w:pos="5040"/>
        </w:tabs>
        <w:ind w:left="5040" w:hanging="360"/>
      </w:pPr>
      <w:rPr>
        <w:rFonts w:ascii="Wingdings" w:hAnsi="Wingdings" w:hint="default"/>
      </w:rPr>
    </w:lvl>
    <w:lvl w:ilvl="6" w:tplc="68A87BA0" w:tentative="1">
      <w:start w:val="1"/>
      <w:numFmt w:val="bullet"/>
      <w:lvlText w:val=""/>
      <w:lvlJc w:val="left"/>
      <w:pPr>
        <w:tabs>
          <w:tab w:val="num" w:pos="5760"/>
        </w:tabs>
        <w:ind w:left="5760" w:hanging="360"/>
      </w:pPr>
      <w:rPr>
        <w:rFonts w:ascii="Symbol" w:hAnsi="Symbol" w:hint="default"/>
      </w:rPr>
    </w:lvl>
    <w:lvl w:ilvl="7" w:tplc="268E5B4C" w:tentative="1">
      <w:start w:val="1"/>
      <w:numFmt w:val="bullet"/>
      <w:lvlText w:val="o"/>
      <w:lvlJc w:val="left"/>
      <w:pPr>
        <w:tabs>
          <w:tab w:val="num" w:pos="6480"/>
        </w:tabs>
        <w:ind w:left="6480" w:hanging="360"/>
      </w:pPr>
      <w:rPr>
        <w:rFonts w:ascii="Courier New" w:hAnsi="Courier New" w:hint="default"/>
      </w:rPr>
    </w:lvl>
    <w:lvl w:ilvl="8" w:tplc="02CE15B4"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BC38AE"/>
    <w:multiLevelType w:val="hybridMultilevel"/>
    <w:tmpl w:val="3F5874EE"/>
    <w:lvl w:ilvl="0" w:tplc="356C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6129B"/>
    <w:multiLevelType w:val="multilevel"/>
    <w:tmpl w:val="106EBD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0C0941"/>
    <w:multiLevelType w:val="hybridMultilevel"/>
    <w:tmpl w:val="5B6A81FE"/>
    <w:lvl w:ilvl="0" w:tplc="929856EA">
      <w:start w:val="1"/>
      <w:numFmt w:val="decimal"/>
      <w:lvlText w:val="%1."/>
      <w:lvlJc w:val="left"/>
      <w:pPr>
        <w:ind w:left="720" w:hanging="360"/>
      </w:pPr>
      <w:rPr>
        <w:rFonts w:cs="Times New Roman"/>
      </w:rPr>
    </w:lvl>
    <w:lvl w:ilvl="1" w:tplc="B268B19C" w:tentative="1">
      <w:start w:val="1"/>
      <w:numFmt w:val="lowerLetter"/>
      <w:lvlText w:val="%2."/>
      <w:lvlJc w:val="left"/>
      <w:pPr>
        <w:ind w:left="1440" w:hanging="360"/>
      </w:pPr>
      <w:rPr>
        <w:rFonts w:cs="Times New Roman"/>
      </w:rPr>
    </w:lvl>
    <w:lvl w:ilvl="2" w:tplc="195AF1DC" w:tentative="1">
      <w:start w:val="1"/>
      <w:numFmt w:val="lowerRoman"/>
      <w:lvlText w:val="%3."/>
      <w:lvlJc w:val="right"/>
      <w:pPr>
        <w:ind w:left="2160" w:hanging="180"/>
      </w:pPr>
      <w:rPr>
        <w:rFonts w:cs="Times New Roman"/>
      </w:rPr>
    </w:lvl>
    <w:lvl w:ilvl="3" w:tplc="1E0AD564" w:tentative="1">
      <w:start w:val="1"/>
      <w:numFmt w:val="decimal"/>
      <w:lvlText w:val="%4."/>
      <w:lvlJc w:val="left"/>
      <w:pPr>
        <w:ind w:left="2880" w:hanging="360"/>
      </w:pPr>
      <w:rPr>
        <w:rFonts w:cs="Times New Roman"/>
      </w:rPr>
    </w:lvl>
    <w:lvl w:ilvl="4" w:tplc="F7448358" w:tentative="1">
      <w:start w:val="1"/>
      <w:numFmt w:val="lowerLetter"/>
      <w:lvlText w:val="%5."/>
      <w:lvlJc w:val="left"/>
      <w:pPr>
        <w:ind w:left="3600" w:hanging="360"/>
      </w:pPr>
      <w:rPr>
        <w:rFonts w:cs="Times New Roman"/>
      </w:rPr>
    </w:lvl>
    <w:lvl w:ilvl="5" w:tplc="60C2676A" w:tentative="1">
      <w:start w:val="1"/>
      <w:numFmt w:val="lowerRoman"/>
      <w:lvlText w:val="%6."/>
      <w:lvlJc w:val="right"/>
      <w:pPr>
        <w:ind w:left="4320" w:hanging="180"/>
      </w:pPr>
      <w:rPr>
        <w:rFonts w:cs="Times New Roman"/>
      </w:rPr>
    </w:lvl>
    <w:lvl w:ilvl="6" w:tplc="A9E421B4" w:tentative="1">
      <w:start w:val="1"/>
      <w:numFmt w:val="decimal"/>
      <w:lvlText w:val="%7."/>
      <w:lvlJc w:val="left"/>
      <w:pPr>
        <w:ind w:left="5040" w:hanging="360"/>
      </w:pPr>
      <w:rPr>
        <w:rFonts w:cs="Times New Roman"/>
      </w:rPr>
    </w:lvl>
    <w:lvl w:ilvl="7" w:tplc="732A9F20" w:tentative="1">
      <w:start w:val="1"/>
      <w:numFmt w:val="lowerLetter"/>
      <w:lvlText w:val="%8."/>
      <w:lvlJc w:val="left"/>
      <w:pPr>
        <w:ind w:left="5760" w:hanging="360"/>
      </w:pPr>
      <w:rPr>
        <w:rFonts w:cs="Times New Roman"/>
      </w:rPr>
    </w:lvl>
    <w:lvl w:ilvl="8" w:tplc="02AA8BA6" w:tentative="1">
      <w:start w:val="1"/>
      <w:numFmt w:val="lowerRoman"/>
      <w:lvlText w:val="%9."/>
      <w:lvlJc w:val="right"/>
      <w:pPr>
        <w:ind w:left="6480" w:hanging="180"/>
      </w:pPr>
      <w:rPr>
        <w:rFonts w:cs="Times New Roman"/>
      </w:rPr>
    </w:lvl>
  </w:abstractNum>
  <w:abstractNum w:abstractNumId="14" w15:restartNumberingAfterBreak="0">
    <w:nsid w:val="242A2247"/>
    <w:multiLevelType w:val="hybridMultilevel"/>
    <w:tmpl w:val="C3F29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9F3176B"/>
    <w:multiLevelType w:val="hybridMultilevel"/>
    <w:tmpl w:val="230CEF4C"/>
    <w:lvl w:ilvl="0" w:tplc="356CE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A4F95"/>
    <w:multiLevelType w:val="hybridMultilevel"/>
    <w:tmpl w:val="9564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2148C"/>
    <w:multiLevelType w:val="hybridMultilevel"/>
    <w:tmpl w:val="E2E4CD4C"/>
    <w:lvl w:ilvl="0" w:tplc="5AAA8478">
      <w:start w:val="1"/>
      <w:numFmt w:val="upperLetter"/>
      <w:lvlText w:val="%1."/>
      <w:lvlJc w:val="left"/>
      <w:pPr>
        <w:ind w:left="720" w:hanging="360"/>
      </w:pPr>
      <w:rPr>
        <w:rFonts w:asciiTheme="minorHAnsi" w:eastAsia="Times New Roman" w:hAnsiTheme="minorHAnsi"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1D1B62"/>
    <w:multiLevelType w:val="hybridMultilevel"/>
    <w:tmpl w:val="672450B6"/>
    <w:lvl w:ilvl="0" w:tplc="218413E4">
      <w:start w:val="2"/>
      <w:numFmt w:val="bullet"/>
      <w:lvlText w:val="-"/>
      <w:lvlJc w:val="left"/>
      <w:pPr>
        <w:ind w:left="720" w:hanging="360"/>
      </w:pPr>
      <w:rPr>
        <w:rFonts w:ascii="Calibri" w:eastAsia="Arial Unicode M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448E9"/>
    <w:multiLevelType w:val="hybridMultilevel"/>
    <w:tmpl w:val="94AADD96"/>
    <w:lvl w:ilvl="0" w:tplc="5596EEDA">
      <w:start w:val="1"/>
      <w:numFmt w:val="bullet"/>
      <w:lvlText w:val=""/>
      <w:lvlJc w:val="left"/>
      <w:pPr>
        <w:tabs>
          <w:tab w:val="num" w:pos="720"/>
        </w:tabs>
        <w:ind w:left="720" w:hanging="360"/>
      </w:pPr>
      <w:rPr>
        <w:rFonts w:ascii="Wingdings" w:hAnsi="Wingdings" w:hint="default"/>
      </w:rPr>
    </w:lvl>
    <w:lvl w:ilvl="1" w:tplc="ADCC1148" w:tentative="1">
      <w:start w:val="1"/>
      <w:numFmt w:val="bullet"/>
      <w:lvlText w:val="o"/>
      <w:lvlJc w:val="left"/>
      <w:pPr>
        <w:tabs>
          <w:tab w:val="num" w:pos="1440"/>
        </w:tabs>
        <w:ind w:left="1440" w:hanging="360"/>
      </w:pPr>
      <w:rPr>
        <w:rFonts w:ascii="Courier New" w:hAnsi="Courier New" w:hint="default"/>
      </w:rPr>
    </w:lvl>
    <w:lvl w:ilvl="2" w:tplc="5366E784" w:tentative="1">
      <w:start w:val="1"/>
      <w:numFmt w:val="bullet"/>
      <w:lvlText w:val=""/>
      <w:lvlJc w:val="left"/>
      <w:pPr>
        <w:tabs>
          <w:tab w:val="num" w:pos="2160"/>
        </w:tabs>
        <w:ind w:left="2160" w:hanging="360"/>
      </w:pPr>
      <w:rPr>
        <w:rFonts w:ascii="Wingdings" w:hAnsi="Wingdings" w:hint="default"/>
      </w:rPr>
    </w:lvl>
    <w:lvl w:ilvl="3" w:tplc="3294B6AE" w:tentative="1">
      <w:start w:val="1"/>
      <w:numFmt w:val="bullet"/>
      <w:lvlText w:val=""/>
      <w:lvlJc w:val="left"/>
      <w:pPr>
        <w:tabs>
          <w:tab w:val="num" w:pos="2880"/>
        </w:tabs>
        <w:ind w:left="2880" w:hanging="360"/>
      </w:pPr>
      <w:rPr>
        <w:rFonts w:ascii="Symbol" w:hAnsi="Symbol" w:hint="default"/>
      </w:rPr>
    </w:lvl>
    <w:lvl w:ilvl="4" w:tplc="C5803A38" w:tentative="1">
      <w:start w:val="1"/>
      <w:numFmt w:val="bullet"/>
      <w:lvlText w:val="o"/>
      <w:lvlJc w:val="left"/>
      <w:pPr>
        <w:tabs>
          <w:tab w:val="num" w:pos="3600"/>
        </w:tabs>
        <w:ind w:left="3600" w:hanging="360"/>
      </w:pPr>
      <w:rPr>
        <w:rFonts w:ascii="Courier New" w:hAnsi="Courier New" w:hint="default"/>
      </w:rPr>
    </w:lvl>
    <w:lvl w:ilvl="5" w:tplc="006EB668" w:tentative="1">
      <w:start w:val="1"/>
      <w:numFmt w:val="bullet"/>
      <w:lvlText w:val=""/>
      <w:lvlJc w:val="left"/>
      <w:pPr>
        <w:tabs>
          <w:tab w:val="num" w:pos="4320"/>
        </w:tabs>
        <w:ind w:left="4320" w:hanging="360"/>
      </w:pPr>
      <w:rPr>
        <w:rFonts w:ascii="Wingdings" w:hAnsi="Wingdings" w:hint="default"/>
      </w:rPr>
    </w:lvl>
    <w:lvl w:ilvl="6" w:tplc="58622866" w:tentative="1">
      <w:start w:val="1"/>
      <w:numFmt w:val="bullet"/>
      <w:lvlText w:val=""/>
      <w:lvlJc w:val="left"/>
      <w:pPr>
        <w:tabs>
          <w:tab w:val="num" w:pos="5040"/>
        </w:tabs>
        <w:ind w:left="5040" w:hanging="360"/>
      </w:pPr>
      <w:rPr>
        <w:rFonts w:ascii="Symbol" w:hAnsi="Symbol" w:hint="default"/>
      </w:rPr>
    </w:lvl>
    <w:lvl w:ilvl="7" w:tplc="37F29D38" w:tentative="1">
      <w:start w:val="1"/>
      <w:numFmt w:val="bullet"/>
      <w:lvlText w:val="o"/>
      <w:lvlJc w:val="left"/>
      <w:pPr>
        <w:tabs>
          <w:tab w:val="num" w:pos="5760"/>
        </w:tabs>
        <w:ind w:left="5760" w:hanging="360"/>
      </w:pPr>
      <w:rPr>
        <w:rFonts w:ascii="Courier New" w:hAnsi="Courier New" w:hint="default"/>
      </w:rPr>
    </w:lvl>
    <w:lvl w:ilvl="8" w:tplc="DC6A6C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9B730B"/>
    <w:multiLevelType w:val="hybridMultilevel"/>
    <w:tmpl w:val="66543FBC"/>
    <w:lvl w:ilvl="0" w:tplc="E496DE04">
      <w:start w:val="1"/>
      <w:numFmt w:val="bullet"/>
      <w:lvlText w:val=""/>
      <w:lvlJc w:val="left"/>
      <w:pPr>
        <w:tabs>
          <w:tab w:val="num" w:pos="720"/>
        </w:tabs>
        <w:ind w:left="720" w:hanging="360"/>
      </w:pPr>
      <w:rPr>
        <w:rFonts w:ascii="Wingdings" w:hAnsi="Wingdings" w:hint="default"/>
      </w:rPr>
    </w:lvl>
    <w:lvl w:ilvl="1" w:tplc="C3F8827C" w:tentative="1">
      <w:start w:val="1"/>
      <w:numFmt w:val="bullet"/>
      <w:lvlText w:val="o"/>
      <w:lvlJc w:val="left"/>
      <w:pPr>
        <w:tabs>
          <w:tab w:val="num" w:pos="1440"/>
        </w:tabs>
        <w:ind w:left="1440" w:hanging="360"/>
      </w:pPr>
      <w:rPr>
        <w:rFonts w:ascii="Courier New" w:hAnsi="Courier New" w:hint="default"/>
      </w:rPr>
    </w:lvl>
    <w:lvl w:ilvl="2" w:tplc="59E05914" w:tentative="1">
      <w:start w:val="1"/>
      <w:numFmt w:val="bullet"/>
      <w:lvlText w:val=""/>
      <w:lvlJc w:val="left"/>
      <w:pPr>
        <w:tabs>
          <w:tab w:val="num" w:pos="2160"/>
        </w:tabs>
        <w:ind w:left="2160" w:hanging="360"/>
      </w:pPr>
      <w:rPr>
        <w:rFonts w:ascii="Wingdings" w:hAnsi="Wingdings" w:hint="default"/>
      </w:rPr>
    </w:lvl>
    <w:lvl w:ilvl="3" w:tplc="D3A63D6A" w:tentative="1">
      <w:start w:val="1"/>
      <w:numFmt w:val="bullet"/>
      <w:lvlText w:val=""/>
      <w:lvlJc w:val="left"/>
      <w:pPr>
        <w:tabs>
          <w:tab w:val="num" w:pos="2880"/>
        </w:tabs>
        <w:ind w:left="2880" w:hanging="360"/>
      </w:pPr>
      <w:rPr>
        <w:rFonts w:ascii="Symbol" w:hAnsi="Symbol" w:hint="default"/>
      </w:rPr>
    </w:lvl>
    <w:lvl w:ilvl="4" w:tplc="7CD8E18C" w:tentative="1">
      <w:start w:val="1"/>
      <w:numFmt w:val="bullet"/>
      <w:lvlText w:val="o"/>
      <w:lvlJc w:val="left"/>
      <w:pPr>
        <w:tabs>
          <w:tab w:val="num" w:pos="3600"/>
        </w:tabs>
        <w:ind w:left="3600" w:hanging="360"/>
      </w:pPr>
      <w:rPr>
        <w:rFonts w:ascii="Courier New" w:hAnsi="Courier New" w:hint="default"/>
      </w:rPr>
    </w:lvl>
    <w:lvl w:ilvl="5" w:tplc="50206264" w:tentative="1">
      <w:start w:val="1"/>
      <w:numFmt w:val="bullet"/>
      <w:lvlText w:val=""/>
      <w:lvlJc w:val="left"/>
      <w:pPr>
        <w:tabs>
          <w:tab w:val="num" w:pos="4320"/>
        </w:tabs>
        <w:ind w:left="4320" w:hanging="360"/>
      </w:pPr>
      <w:rPr>
        <w:rFonts w:ascii="Wingdings" w:hAnsi="Wingdings" w:hint="default"/>
      </w:rPr>
    </w:lvl>
    <w:lvl w:ilvl="6" w:tplc="1C60E4A4" w:tentative="1">
      <w:start w:val="1"/>
      <w:numFmt w:val="bullet"/>
      <w:lvlText w:val=""/>
      <w:lvlJc w:val="left"/>
      <w:pPr>
        <w:tabs>
          <w:tab w:val="num" w:pos="5040"/>
        </w:tabs>
        <w:ind w:left="5040" w:hanging="360"/>
      </w:pPr>
      <w:rPr>
        <w:rFonts w:ascii="Symbol" w:hAnsi="Symbol" w:hint="default"/>
      </w:rPr>
    </w:lvl>
    <w:lvl w:ilvl="7" w:tplc="E3E6B098" w:tentative="1">
      <w:start w:val="1"/>
      <w:numFmt w:val="bullet"/>
      <w:lvlText w:val="o"/>
      <w:lvlJc w:val="left"/>
      <w:pPr>
        <w:tabs>
          <w:tab w:val="num" w:pos="5760"/>
        </w:tabs>
        <w:ind w:left="5760" w:hanging="360"/>
      </w:pPr>
      <w:rPr>
        <w:rFonts w:ascii="Courier New" w:hAnsi="Courier New" w:hint="default"/>
      </w:rPr>
    </w:lvl>
    <w:lvl w:ilvl="8" w:tplc="413E53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541B1"/>
    <w:multiLevelType w:val="hybridMultilevel"/>
    <w:tmpl w:val="D6C6E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AB2CB9"/>
    <w:multiLevelType w:val="hybridMultilevel"/>
    <w:tmpl w:val="6CC2B89A"/>
    <w:lvl w:ilvl="0" w:tplc="229C0F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3D0468"/>
    <w:multiLevelType w:val="hybridMultilevel"/>
    <w:tmpl w:val="F676A0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FB3AE6"/>
    <w:multiLevelType w:val="hybridMultilevel"/>
    <w:tmpl w:val="8BA2311E"/>
    <w:lvl w:ilvl="0" w:tplc="08090003">
      <w:start w:val="1"/>
      <w:numFmt w:val="bullet"/>
      <w:lvlText w:val="o"/>
      <w:lvlJc w:val="left"/>
      <w:pPr>
        <w:ind w:left="1080" w:hanging="360"/>
      </w:pPr>
      <w:rPr>
        <w:rFonts w:ascii="Courier New" w:hAnsi="Courier New" w:cs="Courier New" w:hint="default"/>
        <w:color w:val="000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23E29"/>
    <w:multiLevelType w:val="hybridMultilevel"/>
    <w:tmpl w:val="B23AF934"/>
    <w:lvl w:ilvl="0" w:tplc="A3D48762">
      <w:start w:val="1"/>
      <w:numFmt w:val="bullet"/>
      <w:lvlText w:val=""/>
      <w:lvlJc w:val="left"/>
      <w:pPr>
        <w:tabs>
          <w:tab w:val="num" w:pos="720"/>
        </w:tabs>
        <w:ind w:left="720" w:hanging="360"/>
      </w:pPr>
      <w:rPr>
        <w:rFonts w:ascii="Symbol" w:hAnsi="Symbol" w:hint="default"/>
      </w:rPr>
    </w:lvl>
    <w:lvl w:ilvl="1" w:tplc="31FE3A36">
      <w:start w:val="1"/>
      <w:numFmt w:val="bullet"/>
      <w:lvlText w:val="o"/>
      <w:lvlJc w:val="left"/>
      <w:pPr>
        <w:tabs>
          <w:tab w:val="num" w:pos="1440"/>
        </w:tabs>
        <w:ind w:left="1440" w:hanging="360"/>
      </w:pPr>
      <w:rPr>
        <w:rFonts w:ascii="Courier New" w:hAnsi="Courier New" w:hint="default"/>
      </w:rPr>
    </w:lvl>
    <w:lvl w:ilvl="2" w:tplc="8D7680A0">
      <w:start w:val="1"/>
      <w:numFmt w:val="bullet"/>
      <w:lvlText w:val=""/>
      <w:lvlJc w:val="left"/>
      <w:pPr>
        <w:tabs>
          <w:tab w:val="num" w:pos="2160"/>
        </w:tabs>
        <w:ind w:left="2160" w:hanging="360"/>
      </w:pPr>
      <w:rPr>
        <w:rFonts w:ascii="Wingdings" w:hAnsi="Wingdings" w:hint="default"/>
      </w:rPr>
    </w:lvl>
    <w:lvl w:ilvl="3" w:tplc="1EC4ABD0">
      <w:start w:val="1"/>
      <w:numFmt w:val="bullet"/>
      <w:lvlText w:val=""/>
      <w:lvlJc w:val="left"/>
      <w:pPr>
        <w:tabs>
          <w:tab w:val="num" w:pos="2880"/>
        </w:tabs>
        <w:ind w:left="2880" w:hanging="360"/>
      </w:pPr>
      <w:rPr>
        <w:rFonts w:ascii="Symbol" w:hAnsi="Symbol" w:hint="default"/>
      </w:rPr>
    </w:lvl>
    <w:lvl w:ilvl="4" w:tplc="C6C4F2FE" w:tentative="1">
      <w:start w:val="1"/>
      <w:numFmt w:val="bullet"/>
      <w:lvlText w:val="o"/>
      <w:lvlJc w:val="left"/>
      <w:pPr>
        <w:tabs>
          <w:tab w:val="num" w:pos="3600"/>
        </w:tabs>
        <w:ind w:left="3600" w:hanging="360"/>
      </w:pPr>
      <w:rPr>
        <w:rFonts w:ascii="Courier New" w:hAnsi="Courier New" w:hint="default"/>
      </w:rPr>
    </w:lvl>
    <w:lvl w:ilvl="5" w:tplc="7CA8B774" w:tentative="1">
      <w:start w:val="1"/>
      <w:numFmt w:val="bullet"/>
      <w:lvlText w:val=""/>
      <w:lvlJc w:val="left"/>
      <w:pPr>
        <w:tabs>
          <w:tab w:val="num" w:pos="4320"/>
        </w:tabs>
        <w:ind w:left="4320" w:hanging="360"/>
      </w:pPr>
      <w:rPr>
        <w:rFonts w:ascii="Wingdings" w:hAnsi="Wingdings" w:hint="default"/>
      </w:rPr>
    </w:lvl>
    <w:lvl w:ilvl="6" w:tplc="7C2E83E8" w:tentative="1">
      <w:start w:val="1"/>
      <w:numFmt w:val="bullet"/>
      <w:lvlText w:val=""/>
      <w:lvlJc w:val="left"/>
      <w:pPr>
        <w:tabs>
          <w:tab w:val="num" w:pos="5040"/>
        </w:tabs>
        <w:ind w:left="5040" w:hanging="360"/>
      </w:pPr>
      <w:rPr>
        <w:rFonts w:ascii="Symbol" w:hAnsi="Symbol" w:hint="default"/>
      </w:rPr>
    </w:lvl>
    <w:lvl w:ilvl="7" w:tplc="E3D02916" w:tentative="1">
      <w:start w:val="1"/>
      <w:numFmt w:val="bullet"/>
      <w:lvlText w:val="o"/>
      <w:lvlJc w:val="left"/>
      <w:pPr>
        <w:tabs>
          <w:tab w:val="num" w:pos="5760"/>
        </w:tabs>
        <w:ind w:left="5760" w:hanging="360"/>
      </w:pPr>
      <w:rPr>
        <w:rFonts w:ascii="Courier New" w:hAnsi="Courier New" w:hint="default"/>
      </w:rPr>
    </w:lvl>
    <w:lvl w:ilvl="8" w:tplc="9CF4BFE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A2D8B"/>
    <w:multiLevelType w:val="hybridMultilevel"/>
    <w:tmpl w:val="BB7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6257B"/>
    <w:multiLevelType w:val="hybridMultilevel"/>
    <w:tmpl w:val="225EE18A"/>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28" w15:restartNumberingAfterBreak="0">
    <w:nsid w:val="4E8452B7"/>
    <w:multiLevelType w:val="hybridMultilevel"/>
    <w:tmpl w:val="9E06DF8C"/>
    <w:lvl w:ilvl="0" w:tplc="2CB2EC5E">
      <w:start w:val="1"/>
      <w:numFmt w:val="bullet"/>
      <w:lvlText w:val=""/>
      <w:lvlJc w:val="left"/>
      <w:pPr>
        <w:tabs>
          <w:tab w:val="num" w:pos="720"/>
        </w:tabs>
        <w:ind w:left="720" w:hanging="360"/>
      </w:pPr>
      <w:rPr>
        <w:rFonts w:ascii="Symbol" w:hAnsi="Symbol" w:hint="default"/>
      </w:rPr>
    </w:lvl>
    <w:lvl w:ilvl="1" w:tplc="51DE2ACA" w:tentative="1">
      <w:start w:val="1"/>
      <w:numFmt w:val="bullet"/>
      <w:lvlText w:val="o"/>
      <w:lvlJc w:val="left"/>
      <w:pPr>
        <w:tabs>
          <w:tab w:val="num" w:pos="1440"/>
        </w:tabs>
        <w:ind w:left="1440" w:hanging="360"/>
      </w:pPr>
      <w:rPr>
        <w:rFonts w:ascii="Courier New" w:hAnsi="Courier New" w:hint="default"/>
      </w:rPr>
    </w:lvl>
    <w:lvl w:ilvl="2" w:tplc="0E20409C" w:tentative="1">
      <w:start w:val="1"/>
      <w:numFmt w:val="bullet"/>
      <w:lvlText w:val=""/>
      <w:lvlJc w:val="left"/>
      <w:pPr>
        <w:tabs>
          <w:tab w:val="num" w:pos="2160"/>
        </w:tabs>
        <w:ind w:left="2160" w:hanging="360"/>
      </w:pPr>
      <w:rPr>
        <w:rFonts w:ascii="Wingdings" w:hAnsi="Wingdings" w:hint="default"/>
      </w:rPr>
    </w:lvl>
    <w:lvl w:ilvl="3" w:tplc="2ABCE4E0" w:tentative="1">
      <w:start w:val="1"/>
      <w:numFmt w:val="bullet"/>
      <w:lvlText w:val=""/>
      <w:lvlJc w:val="left"/>
      <w:pPr>
        <w:tabs>
          <w:tab w:val="num" w:pos="2880"/>
        </w:tabs>
        <w:ind w:left="2880" w:hanging="360"/>
      </w:pPr>
      <w:rPr>
        <w:rFonts w:ascii="Symbol" w:hAnsi="Symbol" w:hint="default"/>
      </w:rPr>
    </w:lvl>
    <w:lvl w:ilvl="4" w:tplc="22EE81A0" w:tentative="1">
      <w:start w:val="1"/>
      <w:numFmt w:val="bullet"/>
      <w:lvlText w:val="o"/>
      <w:lvlJc w:val="left"/>
      <w:pPr>
        <w:tabs>
          <w:tab w:val="num" w:pos="3600"/>
        </w:tabs>
        <w:ind w:left="3600" w:hanging="360"/>
      </w:pPr>
      <w:rPr>
        <w:rFonts w:ascii="Courier New" w:hAnsi="Courier New" w:hint="default"/>
      </w:rPr>
    </w:lvl>
    <w:lvl w:ilvl="5" w:tplc="737CEB10" w:tentative="1">
      <w:start w:val="1"/>
      <w:numFmt w:val="bullet"/>
      <w:lvlText w:val=""/>
      <w:lvlJc w:val="left"/>
      <w:pPr>
        <w:tabs>
          <w:tab w:val="num" w:pos="4320"/>
        </w:tabs>
        <w:ind w:left="4320" w:hanging="360"/>
      </w:pPr>
      <w:rPr>
        <w:rFonts w:ascii="Wingdings" w:hAnsi="Wingdings" w:hint="default"/>
      </w:rPr>
    </w:lvl>
    <w:lvl w:ilvl="6" w:tplc="55D0A3BA" w:tentative="1">
      <w:start w:val="1"/>
      <w:numFmt w:val="bullet"/>
      <w:lvlText w:val=""/>
      <w:lvlJc w:val="left"/>
      <w:pPr>
        <w:tabs>
          <w:tab w:val="num" w:pos="5040"/>
        </w:tabs>
        <w:ind w:left="5040" w:hanging="360"/>
      </w:pPr>
      <w:rPr>
        <w:rFonts w:ascii="Symbol" w:hAnsi="Symbol" w:hint="default"/>
      </w:rPr>
    </w:lvl>
    <w:lvl w:ilvl="7" w:tplc="B42473BE" w:tentative="1">
      <w:start w:val="1"/>
      <w:numFmt w:val="bullet"/>
      <w:lvlText w:val="o"/>
      <w:lvlJc w:val="left"/>
      <w:pPr>
        <w:tabs>
          <w:tab w:val="num" w:pos="5760"/>
        </w:tabs>
        <w:ind w:left="5760" w:hanging="360"/>
      </w:pPr>
      <w:rPr>
        <w:rFonts w:ascii="Courier New" w:hAnsi="Courier New" w:hint="default"/>
      </w:rPr>
    </w:lvl>
    <w:lvl w:ilvl="8" w:tplc="9F10D9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2927F4"/>
    <w:multiLevelType w:val="hybridMultilevel"/>
    <w:tmpl w:val="A38840AC"/>
    <w:lvl w:ilvl="0" w:tplc="87FA174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307D2F"/>
    <w:multiLevelType w:val="hybridMultilevel"/>
    <w:tmpl w:val="9BC08A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7532F"/>
    <w:multiLevelType w:val="hybridMultilevel"/>
    <w:tmpl w:val="E90874F0"/>
    <w:lvl w:ilvl="0" w:tplc="44B2E8AC">
      <w:start w:val="1"/>
      <w:numFmt w:val="bullet"/>
      <w:lvlText w:val=""/>
      <w:lvlJc w:val="left"/>
      <w:pPr>
        <w:tabs>
          <w:tab w:val="num" w:pos="720"/>
        </w:tabs>
        <w:ind w:left="720" w:hanging="360"/>
      </w:pPr>
      <w:rPr>
        <w:rFonts w:ascii="Wingdings" w:hAnsi="Wingdings" w:hint="default"/>
      </w:rPr>
    </w:lvl>
    <w:lvl w:ilvl="1" w:tplc="BCAA7E66" w:tentative="1">
      <w:start w:val="1"/>
      <w:numFmt w:val="bullet"/>
      <w:lvlText w:val="o"/>
      <w:lvlJc w:val="left"/>
      <w:pPr>
        <w:tabs>
          <w:tab w:val="num" w:pos="1440"/>
        </w:tabs>
        <w:ind w:left="1440" w:hanging="360"/>
      </w:pPr>
      <w:rPr>
        <w:rFonts w:ascii="Courier New" w:hAnsi="Courier New" w:hint="default"/>
      </w:rPr>
    </w:lvl>
    <w:lvl w:ilvl="2" w:tplc="AEE89646" w:tentative="1">
      <w:start w:val="1"/>
      <w:numFmt w:val="bullet"/>
      <w:lvlText w:val=""/>
      <w:lvlJc w:val="left"/>
      <w:pPr>
        <w:tabs>
          <w:tab w:val="num" w:pos="2160"/>
        </w:tabs>
        <w:ind w:left="2160" w:hanging="360"/>
      </w:pPr>
      <w:rPr>
        <w:rFonts w:ascii="Wingdings" w:hAnsi="Wingdings" w:hint="default"/>
      </w:rPr>
    </w:lvl>
    <w:lvl w:ilvl="3" w:tplc="615684DE" w:tentative="1">
      <w:start w:val="1"/>
      <w:numFmt w:val="bullet"/>
      <w:lvlText w:val=""/>
      <w:lvlJc w:val="left"/>
      <w:pPr>
        <w:tabs>
          <w:tab w:val="num" w:pos="2880"/>
        </w:tabs>
        <w:ind w:left="2880" w:hanging="360"/>
      </w:pPr>
      <w:rPr>
        <w:rFonts w:ascii="Symbol" w:hAnsi="Symbol" w:hint="default"/>
      </w:rPr>
    </w:lvl>
    <w:lvl w:ilvl="4" w:tplc="D4764A9A" w:tentative="1">
      <w:start w:val="1"/>
      <w:numFmt w:val="bullet"/>
      <w:lvlText w:val="o"/>
      <w:lvlJc w:val="left"/>
      <w:pPr>
        <w:tabs>
          <w:tab w:val="num" w:pos="3600"/>
        </w:tabs>
        <w:ind w:left="3600" w:hanging="360"/>
      </w:pPr>
      <w:rPr>
        <w:rFonts w:ascii="Courier New" w:hAnsi="Courier New" w:hint="default"/>
      </w:rPr>
    </w:lvl>
    <w:lvl w:ilvl="5" w:tplc="56E4E2DC" w:tentative="1">
      <w:start w:val="1"/>
      <w:numFmt w:val="bullet"/>
      <w:lvlText w:val=""/>
      <w:lvlJc w:val="left"/>
      <w:pPr>
        <w:tabs>
          <w:tab w:val="num" w:pos="4320"/>
        </w:tabs>
        <w:ind w:left="4320" w:hanging="360"/>
      </w:pPr>
      <w:rPr>
        <w:rFonts w:ascii="Wingdings" w:hAnsi="Wingdings" w:hint="default"/>
      </w:rPr>
    </w:lvl>
    <w:lvl w:ilvl="6" w:tplc="AFB09C3A" w:tentative="1">
      <w:start w:val="1"/>
      <w:numFmt w:val="bullet"/>
      <w:lvlText w:val=""/>
      <w:lvlJc w:val="left"/>
      <w:pPr>
        <w:tabs>
          <w:tab w:val="num" w:pos="5040"/>
        </w:tabs>
        <w:ind w:left="5040" w:hanging="360"/>
      </w:pPr>
      <w:rPr>
        <w:rFonts w:ascii="Symbol" w:hAnsi="Symbol" w:hint="default"/>
      </w:rPr>
    </w:lvl>
    <w:lvl w:ilvl="7" w:tplc="EC8655A2" w:tentative="1">
      <w:start w:val="1"/>
      <w:numFmt w:val="bullet"/>
      <w:lvlText w:val="o"/>
      <w:lvlJc w:val="left"/>
      <w:pPr>
        <w:tabs>
          <w:tab w:val="num" w:pos="5760"/>
        </w:tabs>
        <w:ind w:left="5760" w:hanging="360"/>
      </w:pPr>
      <w:rPr>
        <w:rFonts w:ascii="Courier New" w:hAnsi="Courier New" w:hint="default"/>
      </w:rPr>
    </w:lvl>
    <w:lvl w:ilvl="8" w:tplc="97EA759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7F401E"/>
    <w:multiLevelType w:val="hybridMultilevel"/>
    <w:tmpl w:val="13CC0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2E6575"/>
    <w:multiLevelType w:val="multilevel"/>
    <w:tmpl w:val="EF40EA3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737200"/>
    <w:multiLevelType w:val="hybridMultilevel"/>
    <w:tmpl w:val="5308EFBC"/>
    <w:lvl w:ilvl="0" w:tplc="356CE54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AE1FFA"/>
    <w:multiLevelType w:val="hybridMultilevel"/>
    <w:tmpl w:val="DB7A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557C2"/>
    <w:multiLevelType w:val="multilevel"/>
    <w:tmpl w:val="0DA030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422CF2"/>
    <w:multiLevelType w:val="singleLevel"/>
    <w:tmpl w:val="356CE546"/>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5861A6"/>
    <w:multiLevelType w:val="hybridMultilevel"/>
    <w:tmpl w:val="DF6CF53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9" w15:restartNumberingAfterBreak="0">
    <w:nsid w:val="6E7E220E"/>
    <w:multiLevelType w:val="multilevel"/>
    <w:tmpl w:val="03C87ADE"/>
    <w:lvl w:ilvl="0">
      <w:start w:val="1"/>
      <w:numFmt w:val="bullet"/>
      <w:lvlText w:val=""/>
      <w:lvlJc w:val="left"/>
      <w:pPr>
        <w:tabs>
          <w:tab w:val="num" w:pos="1854"/>
        </w:tabs>
        <w:ind w:left="1854" w:hanging="360"/>
      </w:pPr>
      <w:rPr>
        <w:rFonts w:ascii="Symbol" w:hAnsi="Symbol" w:hint="default"/>
      </w:rPr>
    </w:lvl>
    <w:lvl w:ilvl="1">
      <w:start w:val="1"/>
      <w:numFmt w:val="bullet"/>
      <w:lvlText w:val=""/>
      <w:lvlJc w:val="left"/>
      <w:pPr>
        <w:tabs>
          <w:tab w:val="num" w:pos="2574"/>
        </w:tabs>
        <w:ind w:left="2574" w:hanging="360"/>
      </w:pPr>
      <w:rPr>
        <w:rFonts w:ascii="Symbol" w:hAnsi="Symbol"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3171098"/>
    <w:multiLevelType w:val="hybridMultilevel"/>
    <w:tmpl w:val="71F8DA86"/>
    <w:lvl w:ilvl="0" w:tplc="7020EA22">
      <w:start w:val="1"/>
      <w:numFmt w:val="bullet"/>
      <w:lvlText w:val=""/>
      <w:lvlJc w:val="left"/>
      <w:pPr>
        <w:tabs>
          <w:tab w:val="num" w:pos="720"/>
        </w:tabs>
        <w:ind w:left="720" w:hanging="360"/>
      </w:pPr>
      <w:rPr>
        <w:rFonts w:ascii="Wingdings" w:hAnsi="Wingdings" w:hint="default"/>
      </w:rPr>
    </w:lvl>
    <w:lvl w:ilvl="1" w:tplc="BE38E9E2" w:tentative="1">
      <w:start w:val="1"/>
      <w:numFmt w:val="bullet"/>
      <w:lvlText w:val="o"/>
      <w:lvlJc w:val="left"/>
      <w:pPr>
        <w:tabs>
          <w:tab w:val="num" w:pos="1440"/>
        </w:tabs>
        <w:ind w:left="1440" w:hanging="360"/>
      </w:pPr>
      <w:rPr>
        <w:rFonts w:ascii="Courier New" w:hAnsi="Courier New" w:hint="default"/>
      </w:rPr>
    </w:lvl>
    <w:lvl w:ilvl="2" w:tplc="474A6958" w:tentative="1">
      <w:start w:val="1"/>
      <w:numFmt w:val="bullet"/>
      <w:lvlText w:val=""/>
      <w:lvlJc w:val="left"/>
      <w:pPr>
        <w:tabs>
          <w:tab w:val="num" w:pos="2160"/>
        </w:tabs>
        <w:ind w:left="2160" w:hanging="360"/>
      </w:pPr>
      <w:rPr>
        <w:rFonts w:ascii="Wingdings" w:hAnsi="Wingdings" w:hint="default"/>
      </w:rPr>
    </w:lvl>
    <w:lvl w:ilvl="3" w:tplc="C32C0B8C" w:tentative="1">
      <w:start w:val="1"/>
      <w:numFmt w:val="bullet"/>
      <w:lvlText w:val=""/>
      <w:lvlJc w:val="left"/>
      <w:pPr>
        <w:tabs>
          <w:tab w:val="num" w:pos="2880"/>
        </w:tabs>
        <w:ind w:left="2880" w:hanging="360"/>
      </w:pPr>
      <w:rPr>
        <w:rFonts w:ascii="Symbol" w:hAnsi="Symbol" w:hint="default"/>
      </w:rPr>
    </w:lvl>
    <w:lvl w:ilvl="4" w:tplc="349C9410" w:tentative="1">
      <w:start w:val="1"/>
      <w:numFmt w:val="bullet"/>
      <w:lvlText w:val="o"/>
      <w:lvlJc w:val="left"/>
      <w:pPr>
        <w:tabs>
          <w:tab w:val="num" w:pos="3600"/>
        </w:tabs>
        <w:ind w:left="3600" w:hanging="360"/>
      </w:pPr>
      <w:rPr>
        <w:rFonts w:ascii="Courier New" w:hAnsi="Courier New" w:hint="default"/>
      </w:rPr>
    </w:lvl>
    <w:lvl w:ilvl="5" w:tplc="A8ECE2B0" w:tentative="1">
      <w:start w:val="1"/>
      <w:numFmt w:val="bullet"/>
      <w:lvlText w:val=""/>
      <w:lvlJc w:val="left"/>
      <w:pPr>
        <w:tabs>
          <w:tab w:val="num" w:pos="4320"/>
        </w:tabs>
        <w:ind w:left="4320" w:hanging="360"/>
      </w:pPr>
      <w:rPr>
        <w:rFonts w:ascii="Wingdings" w:hAnsi="Wingdings" w:hint="default"/>
      </w:rPr>
    </w:lvl>
    <w:lvl w:ilvl="6" w:tplc="0D76AE0E" w:tentative="1">
      <w:start w:val="1"/>
      <w:numFmt w:val="bullet"/>
      <w:lvlText w:val=""/>
      <w:lvlJc w:val="left"/>
      <w:pPr>
        <w:tabs>
          <w:tab w:val="num" w:pos="5040"/>
        </w:tabs>
        <w:ind w:left="5040" w:hanging="360"/>
      </w:pPr>
      <w:rPr>
        <w:rFonts w:ascii="Symbol" w:hAnsi="Symbol" w:hint="default"/>
      </w:rPr>
    </w:lvl>
    <w:lvl w:ilvl="7" w:tplc="DF3EE47C" w:tentative="1">
      <w:start w:val="1"/>
      <w:numFmt w:val="bullet"/>
      <w:lvlText w:val="o"/>
      <w:lvlJc w:val="left"/>
      <w:pPr>
        <w:tabs>
          <w:tab w:val="num" w:pos="5760"/>
        </w:tabs>
        <w:ind w:left="5760" w:hanging="360"/>
      </w:pPr>
      <w:rPr>
        <w:rFonts w:ascii="Courier New" w:hAnsi="Courier New" w:hint="default"/>
      </w:rPr>
    </w:lvl>
    <w:lvl w:ilvl="8" w:tplc="ECB2FD0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CF2467"/>
    <w:multiLevelType w:val="singleLevel"/>
    <w:tmpl w:val="356CE54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943787"/>
    <w:multiLevelType w:val="hybridMultilevel"/>
    <w:tmpl w:val="EDA43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4F3099"/>
    <w:multiLevelType w:val="hybridMultilevel"/>
    <w:tmpl w:val="34E468BA"/>
    <w:lvl w:ilvl="0" w:tplc="69F0A722">
      <w:numFmt w:val="bullet"/>
      <w:lvlText w:val="•"/>
      <w:lvlJc w:val="left"/>
      <w:pPr>
        <w:ind w:left="1080" w:hanging="360"/>
      </w:pPr>
      <w:rPr>
        <w:rFonts w:ascii="Arial" w:eastAsia="Times New Roman" w:hAnsi="Arial" w:cs="Arial" w:hint="default"/>
        <w:color w:val="000000"/>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8C4452"/>
    <w:multiLevelType w:val="multilevel"/>
    <w:tmpl w:val="0CBE57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A64EF"/>
    <w:multiLevelType w:val="hybridMultilevel"/>
    <w:tmpl w:val="5F3E35F4"/>
    <w:lvl w:ilvl="0" w:tplc="8708BC90">
      <w:numFmt w:val="bullet"/>
      <w:lvlText w:val="•"/>
      <w:lvlJc w:val="left"/>
      <w:pPr>
        <w:ind w:left="720" w:hanging="360"/>
      </w:pPr>
      <w:rPr>
        <w:rFonts w:ascii="Minion Pro" w:eastAsia="Times New Roman" w:hAnsi="Minion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12"/>
  </w:num>
  <w:num w:numId="4">
    <w:abstractNumId w:val="7"/>
  </w:num>
  <w:num w:numId="5">
    <w:abstractNumId w:val="33"/>
  </w:num>
  <w:num w:numId="6">
    <w:abstractNumId w:val="36"/>
  </w:num>
  <w:num w:numId="7">
    <w:abstractNumId w:val="40"/>
  </w:num>
  <w:num w:numId="8">
    <w:abstractNumId w:val="10"/>
  </w:num>
  <w:num w:numId="9">
    <w:abstractNumId w:val="20"/>
  </w:num>
  <w:num w:numId="10">
    <w:abstractNumId w:val="19"/>
  </w:num>
  <w:num w:numId="11">
    <w:abstractNumId w:val="31"/>
  </w:num>
  <w:num w:numId="12">
    <w:abstractNumId w:val="28"/>
  </w:num>
  <w:num w:numId="13">
    <w:abstractNumId w:val="25"/>
  </w:num>
  <w:num w:numId="14">
    <w:abstractNumId w:val="37"/>
  </w:num>
  <w:num w:numId="15">
    <w:abstractNumId w:val="13"/>
  </w:num>
  <w:num w:numId="16">
    <w:abstractNumId w:val="41"/>
  </w:num>
  <w:num w:numId="17">
    <w:abstractNumId w:val="2"/>
  </w:num>
  <w:num w:numId="18">
    <w:abstractNumId w:val="11"/>
  </w:num>
  <w:num w:numId="19">
    <w:abstractNumId w:val="34"/>
  </w:num>
  <w:num w:numId="20">
    <w:abstractNumId w:val="29"/>
  </w:num>
  <w:num w:numId="21">
    <w:abstractNumId w:val="15"/>
  </w:num>
  <w:num w:numId="22">
    <w:abstractNumId w:val="1"/>
  </w:num>
  <w:num w:numId="23">
    <w:abstractNumId w:val="43"/>
  </w:num>
  <w:num w:numId="24">
    <w:abstractNumId w:val="3"/>
  </w:num>
  <w:num w:numId="25">
    <w:abstractNumId w:val="24"/>
  </w:num>
  <w:num w:numId="26">
    <w:abstractNumId w:val="16"/>
  </w:num>
  <w:num w:numId="27">
    <w:abstractNumId w:val="26"/>
  </w:num>
  <w:num w:numId="28">
    <w:abstractNumId w:val="45"/>
  </w:num>
  <w:num w:numId="29">
    <w:abstractNumId w:val="32"/>
  </w:num>
  <w:num w:numId="30">
    <w:abstractNumId w:val="9"/>
  </w:num>
  <w:num w:numId="31">
    <w:abstractNumId w:val="22"/>
  </w:num>
  <w:num w:numId="32">
    <w:abstractNumId w:val="18"/>
  </w:num>
  <w:num w:numId="33">
    <w:abstractNumId w:val="21"/>
  </w:num>
  <w:num w:numId="34">
    <w:abstractNumId w:val="0"/>
  </w:num>
  <w:num w:numId="35">
    <w:abstractNumId w:val="17"/>
  </w:num>
  <w:num w:numId="36">
    <w:abstractNumId w:val="23"/>
  </w:num>
  <w:num w:numId="37">
    <w:abstractNumId w:val="14"/>
  </w:num>
  <w:num w:numId="38">
    <w:abstractNumId w:val="6"/>
  </w:num>
  <w:num w:numId="39">
    <w:abstractNumId w:val="4"/>
  </w:num>
  <w:num w:numId="40">
    <w:abstractNumId w:val="42"/>
  </w:num>
  <w:num w:numId="41">
    <w:abstractNumId w:val="21"/>
  </w:num>
  <w:num w:numId="42">
    <w:abstractNumId w:val="8"/>
  </w:num>
  <w:num w:numId="43">
    <w:abstractNumId w:val="5"/>
  </w:num>
  <w:num w:numId="44">
    <w:abstractNumId w:val="30"/>
  </w:num>
  <w:num w:numId="45">
    <w:abstractNumId w:val="35"/>
  </w:num>
  <w:num w:numId="46">
    <w:abstractNumId w:val="2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E1"/>
    <w:rsid w:val="00020DC6"/>
    <w:rsid w:val="0003025C"/>
    <w:rsid w:val="0003579C"/>
    <w:rsid w:val="00036DB3"/>
    <w:rsid w:val="000462BB"/>
    <w:rsid w:val="00051DC2"/>
    <w:rsid w:val="00053308"/>
    <w:rsid w:val="00056546"/>
    <w:rsid w:val="00061829"/>
    <w:rsid w:val="0007238E"/>
    <w:rsid w:val="00072977"/>
    <w:rsid w:val="0007304B"/>
    <w:rsid w:val="00074622"/>
    <w:rsid w:val="00080221"/>
    <w:rsid w:val="000B3324"/>
    <w:rsid w:val="000C77F7"/>
    <w:rsid w:val="000D49E5"/>
    <w:rsid w:val="000D6BDF"/>
    <w:rsid w:val="00101EFB"/>
    <w:rsid w:val="00113875"/>
    <w:rsid w:val="00115642"/>
    <w:rsid w:val="00125563"/>
    <w:rsid w:val="00137361"/>
    <w:rsid w:val="00140F1B"/>
    <w:rsid w:val="00141357"/>
    <w:rsid w:val="00152B21"/>
    <w:rsid w:val="00161B67"/>
    <w:rsid w:val="0016290D"/>
    <w:rsid w:val="00174B3E"/>
    <w:rsid w:val="001843A9"/>
    <w:rsid w:val="00186271"/>
    <w:rsid w:val="00190264"/>
    <w:rsid w:val="00193005"/>
    <w:rsid w:val="001972C1"/>
    <w:rsid w:val="001A31A9"/>
    <w:rsid w:val="001A4829"/>
    <w:rsid w:val="001A57A4"/>
    <w:rsid w:val="001D04D5"/>
    <w:rsid w:val="001E034A"/>
    <w:rsid w:val="001E2C2D"/>
    <w:rsid w:val="001F44C7"/>
    <w:rsid w:val="001F6EC5"/>
    <w:rsid w:val="002029CA"/>
    <w:rsid w:val="00205B51"/>
    <w:rsid w:val="00211817"/>
    <w:rsid w:val="00216FA1"/>
    <w:rsid w:val="00227A57"/>
    <w:rsid w:val="002373EF"/>
    <w:rsid w:val="00240A07"/>
    <w:rsid w:val="00247D0D"/>
    <w:rsid w:val="0025692D"/>
    <w:rsid w:val="002572C2"/>
    <w:rsid w:val="002724D1"/>
    <w:rsid w:val="00277766"/>
    <w:rsid w:val="002808E5"/>
    <w:rsid w:val="00280B9E"/>
    <w:rsid w:val="002816FE"/>
    <w:rsid w:val="002825D0"/>
    <w:rsid w:val="0028474E"/>
    <w:rsid w:val="0029065D"/>
    <w:rsid w:val="0029765B"/>
    <w:rsid w:val="002D2A30"/>
    <w:rsid w:val="002E28A7"/>
    <w:rsid w:val="0030045F"/>
    <w:rsid w:val="00301DAB"/>
    <w:rsid w:val="00305327"/>
    <w:rsid w:val="00306707"/>
    <w:rsid w:val="0030770E"/>
    <w:rsid w:val="00310D39"/>
    <w:rsid w:val="00317BD3"/>
    <w:rsid w:val="00326B0D"/>
    <w:rsid w:val="003303C2"/>
    <w:rsid w:val="003310A6"/>
    <w:rsid w:val="0033262F"/>
    <w:rsid w:val="00340DB2"/>
    <w:rsid w:val="003559DF"/>
    <w:rsid w:val="00360AEA"/>
    <w:rsid w:val="003620A2"/>
    <w:rsid w:val="003620CB"/>
    <w:rsid w:val="00364C29"/>
    <w:rsid w:val="003743CF"/>
    <w:rsid w:val="0037452F"/>
    <w:rsid w:val="00375990"/>
    <w:rsid w:val="00375B3E"/>
    <w:rsid w:val="00382685"/>
    <w:rsid w:val="00386538"/>
    <w:rsid w:val="00390AEF"/>
    <w:rsid w:val="00392228"/>
    <w:rsid w:val="00394901"/>
    <w:rsid w:val="003A7B50"/>
    <w:rsid w:val="003B4257"/>
    <w:rsid w:val="003B72FD"/>
    <w:rsid w:val="003C2AE0"/>
    <w:rsid w:val="003C3BB1"/>
    <w:rsid w:val="003C5737"/>
    <w:rsid w:val="003C6AC3"/>
    <w:rsid w:val="003C6D1A"/>
    <w:rsid w:val="003D6FA2"/>
    <w:rsid w:val="003F2FC8"/>
    <w:rsid w:val="003F7321"/>
    <w:rsid w:val="00406452"/>
    <w:rsid w:val="00416B69"/>
    <w:rsid w:val="00417899"/>
    <w:rsid w:val="00420086"/>
    <w:rsid w:val="004209CA"/>
    <w:rsid w:val="004335EC"/>
    <w:rsid w:val="00434EB8"/>
    <w:rsid w:val="00436B4B"/>
    <w:rsid w:val="00441B6A"/>
    <w:rsid w:val="00443603"/>
    <w:rsid w:val="004441F0"/>
    <w:rsid w:val="00446603"/>
    <w:rsid w:val="00447DCA"/>
    <w:rsid w:val="00447F1D"/>
    <w:rsid w:val="00451445"/>
    <w:rsid w:val="004606C3"/>
    <w:rsid w:val="00466009"/>
    <w:rsid w:val="00467EDA"/>
    <w:rsid w:val="0047080D"/>
    <w:rsid w:val="00482040"/>
    <w:rsid w:val="004901DC"/>
    <w:rsid w:val="004A5ABC"/>
    <w:rsid w:val="004A62FA"/>
    <w:rsid w:val="004B06AF"/>
    <w:rsid w:val="004C148E"/>
    <w:rsid w:val="004D18BB"/>
    <w:rsid w:val="00502134"/>
    <w:rsid w:val="005023BF"/>
    <w:rsid w:val="005043C6"/>
    <w:rsid w:val="00522212"/>
    <w:rsid w:val="005316CE"/>
    <w:rsid w:val="00553EB4"/>
    <w:rsid w:val="00564127"/>
    <w:rsid w:val="00580138"/>
    <w:rsid w:val="0059616F"/>
    <w:rsid w:val="005A2F79"/>
    <w:rsid w:val="005B1854"/>
    <w:rsid w:val="005B1C75"/>
    <w:rsid w:val="005B37C4"/>
    <w:rsid w:val="005B788B"/>
    <w:rsid w:val="005C341C"/>
    <w:rsid w:val="005D5B3A"/>
    <w:rsid w:val="00606C45"/>
    <w:rsid w:val="00610303"/>
    <w:rsid w:val="00632871"/>
    <w:rsid w:val="00633143"/>
    <w:rsid w:val="00637BC2"/>
    <w:rsid w:val="00637E6E"/>
    <w:rsid w:val="0064332E"/>
    <w:rsid w:val="006516A2"/>
    <w:rsid w:val="00655643"/>
    <w:rsid w:val="00656AB8"/>
    <w:rsid w:val="00660CAC"/>
    <w:rsid w:val="00664DCA"/>
    <w:rsid w:val="006657CC"/>
    <w:rsid w:val="006730EA"/>
    <w:rsid w:val="00685CC5"/>
    <w:rsid w:val="00695736"/>
    <w:rsid w:val="006A6E52"/>
    <w:rsid w:val="006B52F6"/>
    <w:rsid w:val="006B6E55"/>
    <w:rsid w:val="006B7BAD"/>
    <w:rsid w:val="006C4413"/>
    <w:rsid w:val="006E0E5D"/>
    <w:rsid w:val="006E6B8F"/>
    <w:rsid w:val="00700987"/>
    <w:rsid w:val="0070213A"/>
    <w:rsid w:val="007027E6"/>
    <w:rsid w:val="007028A8"/>
    <w:rsid w:val="007035A7"/>
    <w:rsid w:val="007103A6"/>
    <w:rsid w:val="007335FE"/>
    <w:rsid w:val="00750AB2"/>
    <w:rsid w:val="0077053A"/>
    <w:rsid w:val="007753A2"/>
    <w:rsid w:val="00786277"/>
    <w:rsid w:val="00792F1C"/>
    <w:rsid w:val="007A1EF8"/>
    <w:rsid w:val="007A550A"/>
    <w:rsid w:val="007B6327"/>
    <w:rsid w:val="007C7909"/>
    <w:rsid w:val="007D47DC"/>
    <w:rsid w:val="007D4E88"/>
    <w:rsid w:val="007E469A"/>
    <w:rsid w:val="007F3D84"/>
    <w:rsid w:val="0080191C"/>
    <w:rsid w:val="008029BB"/>
    <w:rsid w:val="00804D26"/>
    <w:rsid w:val="008057E0"/>
    <w:rsid w:val="00814EDE"/>
    <w:rsid w:val="00817A8B"/>
    <w:rsid w:val="00823F25"/>
    <w:rsid w:val="00833C19"/>
    <w:rsid w:val="00841DA2"/>
    <w:rsid w:val="00856C81"/>
    <w:rsid w:val="00857ABA"/>
    <w:rsid w:val="0086664F"/>
    <w:rsid w:val="00874E78"/>
    <w:rsid w:val="00885DAA"/>
    <w:rsid w:val="008864D7"/>
    <w:rsid w:val="00893259"/>
    <w:rsid w:val="00894667"/>
    <w:rsid w:val="008A1483"/>
    <w:rsid w:val="008B6635"/>
    <w:rsid w:val="008C06D1"/>
    <w:rsid w:val="008D52F8"/>
    <w:rsid w:val="008E2D33"/>
    <w:rsid w:val="008E312E"/>
    <w:rsid w:val="008E3375"/>
    <w:rsid w:val="008F26A1"/>
    <w:rsid w:val="009000F0"/>
    <w:rsid w:val="0090042B"/>
    <w:rsid w:val="00900B01"/>
    <w:rsid w:val="00901018"/>
    <w:rsid w:val="009040A0"/>
    <w:rsid w:val="00912DAF"/>
    <w:rsid w:val="00937F6F"/>
    <w:rsid w:val="00946CC0"/>
    <w:rsid w:val="00954262"/>
    <w:rsid w:val="0096553A"/>
    <w:rsid w:val="00971C1F"/>
    <w:rsid w:val="00981264"/>
    <w:rsid w:val="00985619"/>
    <w:rsid w:val="0099253B"/>
    <w:rsid w:val="009A15E7"/>
    <w:rsid w:val="009A23F9"/>
    <w:rsid w:val="009A7387"/>
    <w:rsid w:val="009B19D0"/>
    <w:rsid w:val="009B7272"/>
    <w:rsid w:val="009C0371"/>
    <w:rsid w:val="009C0495"/>
    <w:rsid w:val="009C0E80"/>
    <w:rsid w:val="009C2471"/>
    <w:rsid w:val="009D26EF"/>
    <w:rsid w:val="009D4F61"/>
    <w:rsid w:val="009D5A70"/>
    <w:rsid w:val="009D7737"/>
    <w:rsid w:val="009E2803"/>
    <w:rsid w:val="009E528E"/>
    <w:rsid w:val="009E7A17"/>
    <w:rsid w:val="009F5E96"/>
    <w:rsid w:val="009F62D0"/>
    <w:rsid w:val="009F6489"/>
    <w:rsid w:val="009F65E6"/>
    <w:rsid w:val="009F7CB8"/>
    <w:rsid w:val="00A01B12"/>
    <w:rsid w:val="00A025CA"/>
    <w:rsid w:val="00A05D79"/>
    <w:rsid w:val="00A1036B"/>
    <w:rsid w:val="00A12721"/>
    <w:rsid w:val="00A14C03"/>
    <w:rsid w:val="00A178A7"/>
    <w:rsid w:val="00A2744C"/>
    <w:rsid w:val="00A431CA"/>
    <w:rsid w:val="00A44E11"/>
    <w:rsid w:val="00A4515B"/>
    <w:rsid w:val="00A5004A"/>
    <w:rsid w:val="00A57871"/>
    <w:rsid w:val="00A604DD"/>
    <w:rsid w:val="00A642AC"/>
    <w:rsid w:val="00A644AE"/>
    <w:rsid w:val="00A65D4A"/>
    <w:rsid w:val="00A70B93"/>
    <w:rsid w:val="00A80483"/>
    <w:rsid w:val="00A86891"/>
    <w:rsid w:val="00AA2C98"/>
    <w:rsid w:val="00AB14B6"/>
    <w:rsid w:val="00AC03D4"/>
    <w:rsid w:val="00AD06BA"/>
    <w:rsid w:val="00AE73C7"/>
    <w:rsid w:val="00AF22CA"/>
    <w:rsid w:val="00AF2B19"/>
    <w:rsid w:val="00AF6612"/>
    <w:rsid w:val="00AF77E9"/>
    <w:rsid w:val="00B161EC"/>
    <w:rsid w:val="00B176AE"/>
    <w:rsid w:val="00B219D1"/>
    <w:rsid w:val="00B237E3"/>
    <w:rsid w:val="00B26DB1"/>
    <w:rsid w:val="00B377BA"/>
    <w:rsid w:val="00B41831"/>
    <w:rsid w:val="00B54097"/>
    <w:rsid w:val="00B626AD"/>
    <w:rsid w:val="00B82482"/>
    <w:rsid w:val="00B8634C"/>
    <w:rsid w:val="00BA76A8"/>
    <w:rsid w:val="00BC6935"/>
    <w:rsid w:val="00BD1FDE"/>
    <w:rsid w:val="00BD4509"/>
    <w:rsid w:val="00BE70CD"/>
    <w:rsid w:val="00C04FEB"/>
    <w:rsid w:val="00C11EBD"/>
    <w:rsid w:val="00C15E26"/>
    <w:rsid w:val="00C225DF"/>
    <w:rsid w:val="00C359E1"/>
    <w:rsid w:val="00C606DB"/>
    <w:rsid w:val="00C6752A"/>
    <w:rsid w:val="00C7302C"/>
    <w:rsid w:val="00C757AB"/>
    <w:rsid w:val="00C90A7B"/>
    <w:rsid w:val="00C94519"/>
    <w:rsid w:val="00CB1FEB"/>
    <w:rsid w:val="00CC3515"/>
    <w:rsid w:val="00CC43B7"/>
    <w:rsid w:val="00CD3CBF"/>
    <w:rsid w:val="00CE1055"/>
    <w:rsid w:val="00CE33B8"/>
    <w:rsid w:val="00CE6D6C"/>
    <w:rsid w:val="00CE7414"/>
    <w:rsid w:val="00D03D5B"/>
    <w:rsid w:val="00D06F0E"/>
    <w:rsid w:val="00D1023D"/>
    <w:rsid w:val="00D12B7A"/>
    <w:rsid w:val="00D16EA2"/>
    <w:rsid w:val="00D25642"/>
    <w:rsid w:val="00D46194"/>
    <w:rsid w:val="00D47E1A"/>
    <w:rsid w:val="00D652D1"/>
    <w:rsid w:val="00D70677"/>
    <w:rsid w:val="00D70A8B"/>
    <w:rsid w:val="00D71751"/>
    <w:rsid w:val="00D876ED"/>
    <w:rsid w:val="00D94516"/>
    <w:rsid w:val="00D9461D"/>
    <w:rsid w:val="00D96C09"/>
    <w:rsid w:val="00DA2E7D"/>
    <w:rsid w:val="00DA3B13"/>
    <w:rsid w:val="00DA42D3"/>
    <w:rsid w:val="00DB2EA1"/>
    <w:rsid w:val="00DC20CB"/>
    <w:rsid w:val="00DC4386"/>
    <w:rsid w:val="00DD17D9"/>
    <w:rsid w:val="00DD2156"/>
    <w:rsid w:val="00E00963"/>
    <w:rsid w:val="00E01592"/>
    <w:rsid w:val="00E01F32"/>
    <w:rsid w:val="00E03201"/>
    <w:rsid w:val="00E03D2B"/>
    <w:rsid w:val="00E064DB"/>
    <w:rsid w:val="00E111CB"/>
    <w:rsid w:val="00E226A6"/>
    <w:rsid w:val="00E439F0"/>
    <w:rsid w:val="00E470E9"/>
    <w:rsid w:val="00E51AFF"/>
    <w:rsid w:val="00E52759"/>
    <w:rsid w:val="00E6498E"/>
    <w:rsid w:val="00E70431"/>
    <w:rsid w:val="00E8598D"/>
    <w:rsid w:val="00E90BBD"/>
    <w:rsid w:val="00E921A0"/>
    <w:rsid w:val="00E9390D"/>
    <w:rsid w:val="00E975BC"/>
    <w:rsid w:val="00EB459B"/>
    <w:rsid w:val="00EC5F41"/>
    <w:rsid w:val="00ED32CE"/>
    <w:rsid w:val="00ED5757"/>
    <w:rsid w:val="00EE01D3"/>
    <w:rsid w:val="00EE4BE7"/>
    <w:rsid w:val="00EF2C8D"/>
    <w:rsid w:val="00EF7CAD"/>
    <w:rsid w:val="00F0740B"/>
    <w:rsid w:val="00F07F1A"/>
    <w:rsid w:val="00F16F17"/>
    <w:rsid w:val="00F23AF4"/>
    <w:rsid w:val="00F300AB"/>
    <w:rsid w:val="00F35FAB"/>
    <w:rsid w:val="00F5756E"/>
    <w:rsid w:val="00F63AAF"/>
    <w:rsid w:val="00F65EA7"/>
    <w:rsid w:val="00F81799"/>
    <w:rsid w:val="00F81F4C"/>
    <w:rsid w:val="00F944D3"/>
    <w:rsid w:val="00FB4333"/>
    <w:rsid w:val="00FB7ECB"/>
    <w:rsid w:val="00FC127E"/>
    <w:rsid w:val="00FD0E52"/>
    <w:rsid w:val="00FD5D41"/>
    <w:rsid w:val="00FD5E54"/>
    <w:rsid w:val="00FE5D62"/>
    <w:rsid w:val="00FF4F4D"/>
    <w:rsid w:val="00FF7B6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433E3"/>
  <w15:docId w15:val="{B4A19486-CB54-4329-9B66-D605997D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A8B"/>
    <w:rPr>
      <w:rFonts w:ascii="Arial" w:hAnsi="Arial"/>
      <w:sz w:val="22"/>
    </w:rPr>
  </w:style>
  <w:style w:type="paragraph" w:styleId="Heading1">
    <w:name w:val="heading 1"/>
    <w:basedOn w:val="Normal"/>
    <w:next w:val="Normal"/>
    <w:link w:val="Heading1Char"/>
    <w:uiPriority w:val="99"/>
    <w:qFormat/>
    <w:rsid w:val="00817A8B"/>
    <w:pPr>
      <w:keepNext/>
      <w:jc w:val="both"/>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17A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817A8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B51"/>
    <w:rPr>
      <w:rFonts w:ascii="Cambria" w:hAnsi="Cambria"/>
      <w:b/>
      <w:kern w:val="32"/>
      <w:sz w:val="32"/>
      <w:lang w:val="en-GB" w:eastAsia="en-GB"/>
    </w:rPr>
  </w:style>
  <w:style w:type="character" w:customStyle="1" w:styleId="Heading2Char">
    <w:name w:val="Heading 2 Char"/>
    <w:link w:val="Heading2"/>
    <w:uiPriority w:val="99"/>
    <w:semiHidden/>
    <w:locked/>
    <w:rsid w:val="00205B51"/>
    <w:rPr>
      <w:rFonts w:ascii="Cambria" w:hAnsi="Cambria"/>
      <w:b/>
      <w:i/>
      <w:sz w:val="28"/>
      <w:lang w:val="en-GB" w:eastAsia="en-GB"/>
    </w:rPr>
  </w:style>
  <w:style w:type="character" w:customStyle="1" w:styleId="Heading3Char">
    <w:name w:val="Heading 3 Char"/>
    <w:link w:val="Heading3"/>
    <w:uiPriority w:val="99"/>
    <w:semiHidden/>
    <w:locked/>
    <w:rsid w:val="00205B51"/>
    <w:rPr>
      <w:rFonts w:ascii="Cambria" w:hAnsi="Cambria"/>
      <w:b/>
      <w:sz w:val="26"/>
      <w:lang w:val="en-GB" w:eastAsia="en-GB"/>
    </w:rPr>
  </w:style>
  <w:style w:type="paragraph" w:styleId="BodyText">
    <w:name w:val="Body Text"/>
    <w:basedOn w:val="Normal"/>
    <w:link w:val="BodyTextChar"/>
    <w:uiPriority w:val="99"/>
    <w:rsid w:val="00817A8B"/>
    <w:pPr>
      <w:spacing w:after="120"/>
      <w:jc w:val="both"/>
    </w:pPr>
    <w:rPr>
      <w:sz w:val="20"/>
    </w:rPr>
  </w:style>
  <w:style w:type="character" w:customStyle="1" w:styleId="BodyTextChar">
    <w:name w:val="Body Text Char"/>
    <w:link w:val="BodyText"/>
    <w:uiPriority w:val="99"/>
    <w:semiHidden/>
    <w:locked/>
    <w:rsid w:val="00205B51"/>
    <w:rPr>
      <w:rFonts w:ascii="Arial" w:hAnsi="Arial"/>
      <w:sz w:val="20"/>
      <w:lang w:val="en-GB" w:eastAsia="en-GB"/>
    </w:rPr>
  </w:style>
  <w:style w:type="paragraph" w:styleId="BalloonText">
    <w:name w:val="Balloon Text"/>
    <w:basedOn w:val="Normal"/>
    <w:link w:val="BalloonTextChar"/>
    <w:uiPriority w:val="99"/>
    <w:semiHidden/>
    <w:rsid w:val="00817A8B"/>
    <w:rPr>
      <w:rFonts w:ascii="Times New Roman" w:hAnsi="Times New Roman"/>
      <w:sz w:val="2"/>
    </w:rPr>
  </w:style>
  <w:style w:type="character" w:customStyle="1" w:styleId="BalloonTextChar">
    <w:name w:val="Balloon Text Char"/>
    <w:link w:val="BalloonText"/>
    <w:uiPriority w:val="99"/>
    <w:semiHidden/>
    <w:locked/>
    <w:rsid w:val="00205B51"/>
    <w:rPr>
      <w:sz w:val="2"/>
      <w:lang w:val="en-GB" w:eastAsia="en-GB"/>
    </w:rPr>
  </w:style>
  <w:style w:type="character" w:styleId="CommentReference">
    <w:name w:val="annotation reference"/>
    <w:uiPriority w:val="99"/>
    <w:semiHidden/>
    <w:rsid w:val="00817A8B"/>
    <w:rPr>
      <w:rFonts w:cs="Times New Roman"/>
      <w:sz w:val="16"/>
    </w:rPr>
  </w:style>
  <w:style w:type="paragraph" w:styleId="CommentText">
    <w:name w:val="annotation text"/>
    <w:basedOn w:val="Normal"/>
    <w:link w:val="CommentTextChar"/>
    <w:uiPriority w:val="99"/>
    <w:semiHidden/>
    <w:rsid w:val="00817A8B"/>
    <w:rPr>
      <w:sz w:val="20"/>
    </w:rPr>
  </w:style>
  <w:style w:type="character" w:customStyle="1" w:styleId="CommentTextChar">
    <w:name w:val="Comment Text Char"/>
    <w:link w:val="CommentText"/>
    <w:uiPriority w:val="99"/>
    <w:semiHidden/>
    <w:locked/>
    <w:rsid w:val="00205B51"/>
    <w:rPr>
      <w:rFonts w:ascii="Arial" w:hAnsi="Arial"/>
      <w:sz w:val="20"/>
      <w:lang w:val="en-GB" w:eastAsia="en-GB"/>
    </w:rPr>
  </w:style>
  <w:style w:type="paragraph" w:styleId="CommentSubject">
    <w:name w:val="annotation subject"/>
    <w:basedOn w:val="CommentText"/>
    <w:next w:val="CommentText"/>
    <w:link w:val="CommentSubjectChar"/>
    <w:uiPriority w:val="99"/>
    <w:semiHidden/>
    <w:rsid w:val="00817A8B"/>
    <w:rPr>
      <w:b/>
      <w:bCs/>
    </w:rPr>
  </w:style>
  <w:style w:type="character" w:customStyle="1" w:styleId="CommentSubjectChar">
    <w:name w:val="Comment Subject Char"/>
    <w:link w:val="CommentSubject"/>
    <w:uiPriority w:val="99"/>
    <w:semiHidden/>
    <w:locked/>
    <w:rsid w:val="00205B51"/>
    <w:rPr>
      <w:rFonts w:ascii="Arial" w:hAnsi="Arial"/>
      <w:b/>
      <w:sz w:val="20"/>
      <w:lang w:val="en-GB" w:eastAsia="en-GB"/>
    </w:rPr>
  </w:style>
  <w:style w:type="character" w:styleId="Emphasis">
    <w:name w:val="Emphasis"/>
    <w:uiPriority w:val="99"/>
    <w:qFormat/>
    <w:rsid w:val="00817A8B"/>
    <w:rPr>
      <w:rFonts w:cs="Times New Roman"/>
      <w:i/>
    </w:rPr>
  </w:style>
  <w:style w:type="paragraph" w:styleId="FootnoteText">
    <w:name w:val="footnote text"/>
    <w:basedOn w:val="Normal"/>
    <w:link w:val="FootnoteTextChar"/>
    <w:uiPriority w:val="99"/>
    <w:semiHidden/>
    <w:rsid w:val="00817A8B"/>
    <w:rPr>
      <w:sz w:val="20"/>
    </w:rPr>
  </w:style>
  <w:style w:type="character" w:customStyle="1" w:styleId="FootnoteTextChar">
    <w:name w:val="Footnote Text Char"/>
    <w:link w:val="FootnoteText"/>
    <w:uiPriority w:val="99"/>
    <w:semiHidden/>
    <w:locked/>
    <w:rsid w:val="00205B51"/>
    <w:rPr>
      <w:rFonts w:ascii="Arial" w:hAnsi="Arial"/>
      <w:sz w:val="20"/>
      <w:lang w:val="en-GB" w:eastAsia="en-GB"/>
    </w:rPr>
  </w:style>
  <w:style w:type="character" w:styleId="FootnoteReference">
    <w:name w:val="footnote reference"/>
    <w:uiPriority w:val="99"/>
    <w:semiHidden/>
    <w:rsid w:val="00817A8B"/>
    <w:rPr>
      <w:rFonts w:cs="Times New Roman"/>
      <w:vertAlign w:val="superscript"/>
    </w:rPr>
  </w:style>
  <w:style w:type="character" w:customStyle="1" w:styleId="CharChar">
    <w:name w:val="Char Char"/>
    <w:uiPriority w:val="99"/>
    <w:rsid w:val="00817A8B"/>
    <w:rPr>
      <w:rFonts w:ascii="Arial" w:hAnsi="Arial"/>
      <w:lang w:val="en-GB" w:eastAsia="en-GB"/>
    </w:rPr>
  </w:style>
  <w:style w:type="paragraph" w:styleId="Footer">
    <w:name w:val="footer"/>
    <w:basedOn w:val="Normal"/>
    <w:link w:val="FooterChar"/>
    <w:uiPriority w:val="99"/>
    <w:rsid w:val="00817A8B"/>
    <w:pPr>
      <w:tabs>
        <w:tab w:val="center" w:pos="4153"/>
        <w:tab w:val="right" w:pos="8306"/>
      </w:tabs>
    </w:pPr>
    <w:rPr>
      <w:sz w:val="20"/>
    </w:rPr>
  </w:style>
  <w:style w:type="character" w:customStyle="1" w:styleId="FooterChar">
    <w:name w:val="Footer Char"/>
    <w:link w:val="Footer"/>
    <w:uiPriority w:val="99"/>
    <w:locked/>
    <w:rsid w:val="00205B51"/>
    <w:rPr>
      <w:rFonts w:ascii="Arial" w:hAnsi="Arial"/>
      <w:sz w:val="20"/>
      <w:lang w:val="en-GB" w:eastAsia="en-GB"/>
    </w:rPr>
  </w:style>
  <w:style w:type="character" w:styleId="PageNumber">
    <w:name w:val="page number"/>
    <w:uiPriority w:val="99"/>
    <w:rsid w:val="00817A8B"/>
    <w:rPr>
      <w:rFonts w:cs="Times New Roman"/>
    </w:rPr>
  </w:style>
  <w:style w:type="character" w:styleId="Hyperlink">
    <w:name w:val="Hyperlink"/>
    <w:uiPriority w:val="99"/>
    <w:rsid w:val="00406452"/>
    <w:rPr>
      <w:rFonts w:cs="Times New Roman"/>
      <w:color w:val="0000FF"/>
      <w:u w:val="single"/>
    </w:rPr>
  </w:style>
  <w:style w:type="paragraph" w:styleId="ListParagraph">
    <w:name w:val="List Paragraph"/>
    <w:basedOn w:val="Normal"/>
    <w:uiPriority w:val="34"/>
    <w:qFormat/>
    <w:rsid w:val="00817A8B"/>
    <w:pPr>
      <w:spacing w:after="200" w:line="276" w:lineRule="auto"/>
      <w:ind w:left="720"/>
      <w:contextualSpacing/>
    </w:pPr>
    <w:rPr>
      <w:rFonts w:ascii="Calibri" w:hAnsi="Calibri"/>
      <w:szCs w:val="22"/>
      <w:lang w:eastAsia="en-US"/>
    </w:rPr>
  </w:style>
  <w:style w:type="paragraph" w:styleId="Header">
    <w:name w:val="header"/>
    <w:basedOn w:val="Normal"/>
    <w:link w:val="HeaderChar"/>
    <w:uiPriority w:val="99"/>
    <w:unhideWhenUsed/>
    <w:rsid w:val="00656AB8"/>
    <w:pPr>
      <w:tabs>
        <w:tab w:val="center" w:pos="4513"/>
        <w:tab w:val="right" w:pos="9026"/>
      </w:tabs>
    </w:pPr>
  </w:style>
  <w:style w:type="character" w:customStyle="1" w:styleId="HeaderChar">
    <w:name w:val="Header Char"/>
    <w:basedOn w:val="DefaultParagraphFont"/>
    <w:link w:val="Header"/>
    <w:uiPriority w:val="99"/>
    <w:rsid w:val="00656AB8"/>
    <w:rPr>
      <w:rFonts w:ascii="Arial" w:hAnsi="Arial"/>
      <w:sz w:val="22"/>
    </w:rPr>
  </w:style>
  <w:style w:type="paragraph" w:customStyle="1" w:styleId="TableContents">
    <w:name w:val="Table Contents"/>
    <w:basedOn w:val="Normal"/>
    <w:rsid w:val="00D70A8B"/>
    <w:pPr>
      <w:widowControl w:val="0"/>
      <w:suppressLineNumbers/>
      <w:suppressAutoHyphens/>
    </w:pPr>
    <w:rPr>
      <w:rFonts w:ascii="Calibri" w:eastAsia="Arial Unicode MS" w:hAnsi="Calibri"/>
      <w:kern w:val="1"/>
      <w:sz w:val="24"/>
      <w:szCs w:val="24"/>
    </w:rPr>
  </w:style>
  <w:style w:type="paragraph" w:styleId="NormalWeb">
    <w:name w:val="Normal (Web)"/>
    <w:basedOn w:val="Normal"/>
    <w:uiPriority w:val="99"/>
    <w:rsid w:val="007A1EF8"/>
    <w:pPr>
      <w:spacing w:before="100" w:beforeAutospacing="1" w:after="100" w:afterAutospacing="1"/>
    </w:pPr>
    <w:rPr>
      <w:rFonts w:ascii="Times New Roman" w:hAnsi="Times New Roman"/>
      <w:sz w:val="24"/>
      <w:szCs w:val="24"/>
    </w:rPr>
  </w:style>
  <w:style w:type="table" w:styleId="TableGrid">
    <w:name w:val="Table Grid"/>
    <w:basedOn w:val="TableNormal"/>
    <w:locked/>
    <w:rsid w:val="00290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FD0E52"/>
    <w:rPr>
      <w:b/>
      <w:bCs/>
    </w:rPr>
  </w:style>
  <w:style w:type="paragraph" w:customStyle="1" w:styleId="paragraph">
    <w:name w:val="paragraph"/>
    <w:basedOn w:val="Normal"/>
    <w:rsid w:val="008E2D33"/>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8E2D33"/>
  </w:style>
  <w:style w:type="character" w:customStyle="1" w:styleId="jlqj4b">
    <w:name w:val="jlqj4b"/>
    <w:basedOn w:val="DefaultParagraphFont"/>
    <w:rsid w:val="00125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6990">
      <w:bodyDiv w:val="1"/>
      <w:marLeft w:val="0"/>
      <w:marRight w:val="0"/>
      <w:marTop w:val="0"/>
      <w:marBottom w:val="0"/>
      <w:divBdr>
        <w:top w:val="none" w:sz="0" w:space="0" w:color="auto"/>
        <w:left w:val="none" w:sz="0" w:space="0" w:color="auto"/>
        <w:bottom w:val="none" w:sz="0" w:space="0" w:color="auto"/>
        <w:right w:val="none" w:sz="0" w:space="0" w:color="auto"/>
      </w:divBdr>
    </w:div>
    <w:div w:id="408962882">
      <w:bodyDiv w:val="1"/>
      <w:marLeft w:val="0"/>
      <w:marRight w:val="0"/>
      <w:marTop w:val="0"/>
      <w:marBottom w:val="0"/>
      <w:divBdr>
        <w:top w:val="none" w:sz="0" w:space="0" w:color="auto"/>
        <w:left w:val="none" w:sz="0" w:space="0" w:color="auto"/>
        <w:bottom w:val="none" w:sz="0" w:space="0" w:color="auto"/>
        <w:right w:val="none" w:sz="0" w:space="0" w:color="auto"/>
      </w:divBdr>
    </w:div>
    <w:div w:id="510148449">
      <w:bodyDiv w:val="1"/>
      <w:marLeft w:val="0"/>
      <w:marRight w:val="0"/>
      <w:marTop w:val="0"/>
      <w:marBottom w:val="0"/>
      <w:divBdr>
        <w:top w:val="none" w:sz="0" w:space="0" w:color="auto"/>
        <w:left w:val="none" w:sz="0" w:space="0" w:color="auto"/>
        <w:bottom w:val="none" w:sz="0" w:space="0" w:color="auto"/>
        <w:right w:val="none" w:sz="0" w:space="0" w:color="auto"/>
      </w:divBdr>
    </w:div>
    <w:div w:id="743180539">
      <w:bodyDiv w:val="1"/>
      <w:marLeft w:val="0"/>
      <w:marRight w:val="0"/>
      <w:marTop w:val="0"/>
      <w:marBottom w:val="0"/>
      <w:divBdr>
        <w:top w:val="none" w:sz="0" w:space="0" w:color="auto"/>
        <w:left w:val="none" w:sz="0" w:space="0" w:color="auto"/>
        <w:bottom w:val="none" w:sz="0" w:space="0" w:color="auto"/>
        <w:right w:val="none" w:sz="0" w:space="0" w:color="auto"/>
      </w:divBdr>
    </w:div>
    <w:div w:id="787745170">
      <w:bodyDiv w:val="1"/>
      <w:marLeft w:val="0"/>
      <w:marRight w:val="0"/>
      <w:marTop w:val="0"/>
      <w:marBottom w:val="0"/>
      <w:divBdr>
        <w:top w:val="none" w:sz="0" w:space="0" w:color="auto"/>
        <w:left w:val="none" w:sz="0" w:space="0" w:color="auto"/>
        <w:bottom w:val="none" w:sz="0" w:space="0" w:color="auto"/>
        <w:right w:val="none" w:sz="0" w:space="0" w:color="auto"/>
      </w:divBdr>
    </w:div>
    <w:div w:id="954675173">
      <w:bodyDiv w:val="1"/>
      <w:marLeft w:val="0"/>
      <w:marRight w:val="0"/>
      <w:marTop w:val="0"/>
      <w:marBottom w:val="0"/>
      <w:divBdr>
        <w:top w:val="none" w:sz="0" w:space="0" w:color="auto"/>
        <w:left w:val="none" w:sz="0" w:space="0" w:color="auto"/>
        <w:bottom w:val="none" w:sz="0" w:space="0" w:color="auto"/>
        <w:right w:val="none" w:sz="0" w:space="0" w:color="auto"/>
      </w:divBdr>
    </w:div>
    <w:div w:id="1120419528">
      <w:bodyDiv w:val="1"/>
      <w:marLeft w:val="0"/>
      <w:marRight w:val="0"/>
      <w:marTop w:val="0"/>
      <w:marBottom w:val="0"/>
      <w:divBdr>
        <w:top w:val="none" w:sz="0" w:space="0" w:color="auto"/>
        <w:left w:val="none" w:sz="0" w:space="0" w:color="auto"/>
        <w:bottom w:val="none" w:sz="0" w:space="0" w:color="auto"/>
        <w:right w:val="none" w:sz="0" w:space="0" w:color="auto"/>
      </w:divBdr>
    </w:div>
    <w:div w:id="1313289475">
      <w:bodyDiv w:val="1"/>
      <w:marLeft w:val="0"/>
      <w:marRight w:val="0"/>
      <w:marTop w:val="0"/>
      <w:marBottom w:val="0"/>
      <w:divBdr>
        <w:top w:val="none" w:sz="0" w:space="0" w:color="auto"/>
        <w:left w:val="none" w:sz="0" w:space="0" w:color="auto"/>
        <w:bottom w:val="none" w:sz="0" w:space="0" w:color="auto"/>
        <w:right w:val="none" w:sz="0" w:space="0" w:color="auto"/>
      </w:divBdr>
    </w:div>
    <w:div w:id="1470826229">
      <w:bodyDiv w:val="1"/>
      <w:marLeft w:val="0"/>
      <w:marRight w:val="0"/>
      <w:marTop w:val="0"/>
      <w:marBottom w:val="0"/>
      <w:divBdr>
        <w:top w:val="none" w:sz="0" w:space="0" w:color="auto"/>
        <w:left w:val="none" w:sz="0" w:space="0" w:color="auto"/>
        <w:bottom w:val="none" w:sz="0" w:space="0" w:color="auto"/>
        <w:right w:val="none" w:sz="0" w:space="0" w:color="auto"/>
      </w:divBdr>
    </w:div>
    <w:div w:id="1642036445">
      <w:bodyDiv w:val="1"/>
      <w:marLeft w:val="0"/>
      <w:marRight w:val="0"/>
      <w:marTop w:val="0"/>
      <w:marBottom w:val="0"/>
      <w:divBdr>
        <w:top w:val="none" w:sz="0" w:space="0" w:color="auto"/>
        <w:left w:val="none" w:sz="0" w:space="0" w:color="auto"/>
        <w:bottom w:val="none" w:sz="0" w:space="0" w:color="auto"/>
        <w:right w:val="none" w:sz="0" w:space="0" w:color="auto"/>
      </w:divBdr>
    </w:div>
    <w:div w:id="1720279578">
      <w:bodyDiv w:val="1"/>
      <w:marLeft w:val="0"/>
      <w:marRight w:val="0"/>
      <w:marTop w:val="0"/>
      <w:marBottom w:val="0"/>
      <w:divBdr>
        <w:top w:val="none" w:sz="0" w:space="0" w:color="auto"/>
        <w:left w:val="none" w:sz="0" w:space="0" w:color="auto"/>
        <w:bottom w:val="none" w:sz="0" w:space="0" w:color="auto"/>
        <w:right w:val="none" w:sz="0" w:space="0" w:color="auto"/>
      </w:divBdr>
    </w:div>
    <w:div w:id="1790129160">
      <w:marLeft w:val="0"/>
      <w:marRight w:val="0"/>
      <w:marTop w:val="0"/>
      <w:marBottom w:val="0"/>
      <w:divBdr>
        <w:top w:val="none" w:sz="0" w:space="0" w:color="auto"/>
        <w:left w:val="none" w:sz="0" w:space="0" w:color="auto"/>
        <w:bottom w:val="none" w:sz="0" w:space="0" w:color="auto"/>
        <w:right w:val="none" w:sz="0" w:space="0" w:color="auto"/>
      </w:divBdr>
    </w:div>
    <w:div w:id="1790129161">
      <w:marLeft w:val="0"/>
      <w:marRight w:val="0"/>
      <w:marTop w:val="0"/>
      <w:marBottom w:val="0"/>
      <w:divBdr>
        <w:top w:val="none" w:sz="0" w:space="0" w:color="auto"/>
        <w:left w:val="none" w:sz="0" w:space="0" w:color="auto"/>
        <w:bottom w:val="none" w:sz="0" w:space="0" w:color="auto"/>
        <w:right w:val="none" w:sz="0" w:space="0" w:color="auto"/>
      </w:divBdr>
    </w:div>
    <w:div w:id="1790129162">
      <w:marLeft w:val="0"/>
      <w:marRight w:val="0"/>
      <w:marTop w:val="0"/>
      <w:marBottom w:val="0"/>
      <w:divBdr>
        <w:top w:val="none" w:sz="0" w:space="0" w:color="auto"/>
        <w:left w:val="none" w:sz="0" w:space="0" w:color="auto"/>
        <w:bottom w:val="none" w:sz="0" w:space="0" w:color="auto"/>
        <w:right w:val="none" w:sz="0" w:space="0" w:color="auto"/>
      </w:divBdr>
    </w:div>
    <w:div w:id="1790129163">
      <w:marLeft w:val="0"/>
      <w:marRight w:val="0"/>
      <w:marTop w:val="0"/>
      <w:marBottom w:val="0"/>
      <w:divBdr>
        <w:top w:val="none" w:sz="0" w:space="0" w:color="auto"/>
        <w:left w:val="none" w:sz="0" w:space="0" w:color="auto"/>
        <w:bottom w:val="none" w:sz="0" w:space="0" w:color="auto"/>
        <w:right w:val="none" w:sz="0" w:space="0" w:color="auto"/>
      </w:divBdr>
    </w:div>
    <w:div w:id="1830516778">
      <w:bodyDiv w:val="1"/>
      <w:marLeft w:val="0"/>
      <w:marRight w:val="0"/>
      <w:marTop w:val="0"/>
      <w:marBottom w:val="0"/>
      <w:divBdr>
        <w:top w:val="none" w:sz="0" w:space="0" w:color="auto"/>
        <w:left w:val="none" w:sz="0" w:space="0" w:color="auto"/>
        <w:bottom w:val="none" w:sz="0" w:space="0" w:color="auto"/>
        <w:right w:val="none" w:sz="0" w:space="0" w:color="auto"/>
      </w:divBdr>
    </w:div>
    <w:div w:id="1840656014">
      <w:bodyDiv w:val="1"/>
      <w:marLeft w:val="0"/>
      <w:marRight w:val="0"/>
      <w:marTop w:val="0"/>
      <w:marBottom w:val="0"/>
      <w:divBdr>
        <w:top w:val="none" w:sz="0" w:space="0" w:color="auto"/>
        <w:left w:val="none" w:sz="0" w:space="0" w:color="auto"/>
        <w:bottom w:val="none" w:sz="0" w:space="0" w:color="auto"/>
        <w:right w:val="none" w:sz="0" w:space="0" w:color="auto"/>
      </w:divBdr>
    </w:div>
    <w:div w:id="194321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30.emf"/><Relationship Id="rId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C76B6024E6B04C974E546815EEE573" ma:contentTypeVersion="10" ma:contentTypeDescription="Create a new document." ma:contentTypeScope="" ma:versionID="688754d4972447bf3f47bf779c42b932">
  <xsd:schema xmlns:xsd="http://www.w3.org/2001/XMLSchema" xmlns:xs="http://www.w3.org/2001/XMLSchema" xmlns:p="http://schemas.microsoft.com/office/2006/metadata/properties" xmlns:ns2="98e7da24-89ff-44b8-8af9-34fbd30b227b" xmlns:ns3="7852592e-f8ad-4f72-9b47-ccc1fb8445c1" targetNamespace="http://schemas.microsoft.com/office/2006/metadata/properties" ma:root="true" ma:fieldsID="9473af8a293b9350735ec5c0e8e43798" ns2:_="" ns3:_="">
    <xsd:import namespace="98e7da24-89ff-44b8-8af9-34fbd30b227b"/>
    <xsd:import namespace="7852592e-f8ad-4f72-9b47-ccc1fb844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da24-89ff-44b8-8af9-34fbd30b2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2592e-f8ad-4f72-9b47-ccc1fb8445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E21872-AA58-4211-A8DE-881769EC6C90}">
  <ds:schemaRefs>
    <ds:schemaRef ds:uri="http://schemas.microsoft.com/sharepoint/v3/contenttype/forms"/>
  </ds:schemaRefs>
</ds:datastoreItem>
</file>

<file path=customXml/itemProps2.xml><?xml version="1.0" encoding="utf-8"?>
<ds:datastoreItem xmlns:ds="http://schemas.openxmlformats.org/officeDocument/2006/customXml" ds:itemID="{516CE1B1-A844-4A43-A729-82080A4C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da24-89ff-44b8-8af9-34fbd30b227b"/>
    <ds:schemaRef ds:uri="7852592e-f8ad-4f72-9b47-ccc1fb844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DB0A58-1F89-47B2-8C13-9486675A0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Branching Out / Egin</vt:lpstr>
    </vt:vector>
  </TitlesOfParts>
  <Company>Hewlett-Packard</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Branching Out / Egin</dc:title>
  <dc:creator>Gwyneth</dc:creator>
  <cp:lastModifiedBy>Andy Rowland</cp:lastModifiedBy>
  <cp:revision>2</cp:revision>
  <cp:lastPrinted>2014-05-13T12:05:00Z</cp:lastPrinted>
  <dcterms:created xsi:type="dcterms:W3CDTF">2021-06-17T10:35:00Z</dcterms:created>
  <dcterms:modified xsi:type="dcterms:W3CDTF">2021-06-17T10:35:00Z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0x010100BBC76B6024E6B04C974E546815EEE573</vt:lpwstr>
  </property>
</Properties>
</file>